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retekstu"/>
        <w:jc w:val="left"/>
        <w:rPr/>
      </w:pPr>
      <w:r>
        <w:rPr/>
        <w:t xml:space="preserve">                                                                                                      </w:t>
      </w:r>
      <w:r>
        <w:rPr/>
        <w:t>Załącznik do Zarządzenia nr 262/2024</w:t>
      </w:r>
    </w:p>
    <w:p>
      <w:pPr>
        <w:pStyle w:val="Tretekstu"/>
        <w:jc w:val="right"/>
        <w:rPr/>
      </w:pPr>
      <w:r>
        <w:rPr/>
        <w:t>Wójta Gminy Nowa Ruda z dnia 25 czerwca 2024 r.</w:t>
      </w:r>
    </w:p>
    <w:tbl>
      <w:tblPr>
        <w:tblStyle w:val="Tabela-Siatka"/>
        <w:tblpPr w:bottomFromText="0" w:horzAnchor="margin" w:leftFromText="141" w:rightFromText="141" w:tblpX="0" w:tblpXSpec="center" w:tblpY="1401" w:topFromText="0" w:vertAnchor="page"/>
        <w:tblW w:w="1035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452"/>
        <w:gridCol w:w="3450"/>
        <w:gridCol w:w="3456"/>
      </w:tblGrid>
      <w:tr>
        <w:trPr>
          <w:trHeight w:val="1651" w:hRule="atLeast"/>
        </w:trPr>
        <w:tc>
          <w:tcPr>
            <w:tcW w:w="1035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pl-PL" w:eastAsia="en-US" w:bidi="ar-SA"/>
              </w:rPr>
              <w:t>CENNIK BILETÓW</w:t>
            </w:r>
          </w:p>
        </w:tc>
      </w:tr>
      <w:tr>
        <w:trPr>
          <w:trHeight w:val="720" w:hRule="atLeast"/>
        </w:trPr>
        <w:tc>
          <w:tcPr>
            <w:tcW w:w="34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4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pl-PL" w:eastAsia="en-US" w:bidi="ar-SA"/>
              </w:rPr>
              <w:t>CAŁODZIENNY</w:t>
            </w:r>
          </w:p>
        </w:tc>
        <w:tc>
          <w:tcPr>
            <w:tcW w:w="345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pl-PL" w:eastAsia="en-US" w:bidi="ar-SA"/>
              </w:rPr>
              <w:t>PO GODZINIE 16.00</w:t>
            </w:r>
          </w:p>
        </w:tc>
      </w:tr>
      <w:tr>
        <w:trPr>
          <w:trHeight w:val="1513" w:hRule="atLeast"/>
        </w:trPr>
        <w:tc>
          <w:tcPr>
            <w:tcW w:w="34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pl-PL" w:eastAsia="en-US" w:bidi="ar-SA"/>
              </w:rPr>
              <w:t>NORMALNY</w:t>
            </w:r>
          </w:p>
        </w:tc>
        <w:tc>
          <w:tcPr>
            <w:tcW w:w="34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pl-PL" w:eastAsia="en-US" w:bidi="ar-SA"/>
              </w:rPr>
              <w:t>15,00 zł</w:t>
            </w:r>
          </w:p>
        </w:tc>
        <w:tc>
          <w:tcPr>
            <w:tcW w:w="345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pl-PL" w:eastAsia="en-US" w:bidi="ar-SA"/>
              </w:rPr>
              <w:t>5,00 zł</w:t>
            </w:r>
          </w:p>
        </w:tc>
      </w:tr>
      <w:tr>
        <w:trPr>
          <w:trHeight w:val="1787" w:hRule="atLeast"/>
        </w:trPr>
        <w:tc>
          <w:tcPr>
            <w:tcW w:w="34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pl-PL" w:eastAsia="en-US" w:bidi="ar-SA"/>
              </w:rPr>
              <w:t>ULGOWY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pl-PL" w:eastAsia="en-US" w:bidi="ar-SA"/>
              </w:rPr>
              <w:t>- dzieci i młodzież do lat 18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pl-PL" w:eastAsia="en-US" w:bidi="ar-SA"/>
              </w:rPr>
              <w:t xml:space="preserve">- studenci, seniorzy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pl-PL" w:eastAsia="en-US" w:bidi="ar-SA"/>
              </w:rPr>
              <w:t>(po 60 roku życia),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2"/>
                <w:sz w:val="22"/>
                <w:szCs w:val="22"/>
                <w:lang w:val="pl-PL" w:eastAsia="en-US" w:bidi="ar-SA"/>
              </w:rPr>
              <w:t>-osoby niepełnosprawne</w:t>
            </w:r>
          </w:p>
        </w:tc>
        <w:tc>
          <w:tcPr>
            <w:tcW w:w="34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pl-PL" w:eastAsia="en-US" w:bidi="ar-SA"/>
              </w:rPr>
              <w:t>10,00 zł</w:t>
            </w:r>
          </w:p>
        </w:tc>
        <w:tc>
          <w:tcPr>
            <w:tcW w:w="345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pl-PL" w:eastAsia="en-US" w:bidi="ar-SA"/>
              </w:rPr>
              <w:t>5,00 zł</w:t>
            </w:r>
          </w:p>
        </w:tc>
      </w:tr>
      <w:tr>
        <w:trPr>
          <w:trHeight w:val="1838" w:hRule="atLeast"/>
        </w:trPr>
        <w:tc>
          <w:tcPr>
            <w:tcW w:w="34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pl-PL" w:eastAsia="en-US" w:bidi="ar-SA"/>
              </w:rPr>
              <w:t>KARTA DUŻEJ RODZINY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pl-PL" w:eastAsia="en-US" w:bidi="ar-SA"/>
              </w:rPr>
              <w:t>- osoba dorosła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pl-PL" w:eastAsia="en-US" w:bidi="ar-SA"/>
              </w:rPr>
              <w:t>- dzieci i młodzież do 18 roku życia</w:t>
            </w:r>
          </w:p>
        </w:tc>
        <w:tc>
          <w:tcPr>
            <w:tcW w:w="34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pl-PL" w:eastAsia="en-US" w:bidi="ar-SA"/>
              </w:rPr>
              <w:t>10,00 zł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pl-PL" w:eastAsia="en-US" w:bidi="ar-SA"/>
              </w:rPr>
              <w:t xml:space="preserve">  </w:t>
            </w:r>
            <w:r>
              <w:rPr>
                <w:rFonts w:eastAsia="Calibri" w:cs="Arial" w:ascii="Arial" w:hAnsi="Arial"/>
                <w:kern w:val="2"/>
                <w:sz w:val="22"/>
                <w:szCs w:val="22"/>
                <w:lang w:val="pl-PL" w:eastAsia="en-US" w:bidi="ar-SA"/>
              </w:rPr>
              <w:t>8,00 zł</w:t>
            </w:r>
          </w:p>
        </w:tc>
        <w:tc>
          <w:tcPr>
            <w:tcW w:w="345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pl-PL" w:eastAsia="en-US" w:bidi="ar-SA"/>
              </w:rPr>
              <w:t>5,00 zł</w:t>
            </w:r>
          </w:p>
        </w:tc>
      </w:tr>
      <w:tr>
        <w:trPr>
          <w:trHeight w:val="1950" w:hRule="atLeast"/>
        </w:trPr>
        <w:tc>
          <w:tcPr>
            <w:tcW w:w="34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pl-PL" w:eastAsia="en-US" w:bidi="ar-SA"/>
              </w:rPr>
              <w:t xml:space="preserve">WYPOŻYCZENIE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pl-PL" w:eastAsia="en-US" w:bidi="ar-SA"/>
              </w:rPr>
              <w:t>LEŻAKA</w:t>
            </w:r>
          </w:p>
        </w:tc>
        <w:tc>
          <w:tcPr>
            <w:tcW w:w="34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pl-PL" w:eastAsia="en-US" w:bidi="ar-SA"/>
              </w:rPr>
              <w:t>10,00 zł</w:t>
            </w:r>
          </w:p>
        </w:tc>
        <w:tc>
          <w:tcPr>
            <w:tcW w:w="345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pl-PL" w:eastAsia="en-US" w:bidi="ar-SA"/>
              </w:rPr>
              <w:t>5,00 zł</w:t>
            </w:r>
          </w:p>
        </w:tc>
      </w:tr>
      <w:tr>
        <w:trPr>
          <w:trHeight w:val="2318" w:hRule="atLeast"/>
        </w:trPr>
        <w:tc>
          <w:tcPr>
            <w:tcW w:w="1035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pl-PL" w:eastAsia="en-US" w:bidi="ar-SA"/>
              </w:rPr>
              <w:t>DZIECI DO 3 ROKU ŻYCIA – WSTĘP BEZPŁATNY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2"/>
                <w:sz w:val="22"/>
                <w:szCs w:val="22"/>
                <w:lang w:val="pl-PL" w:eastAsia="en-US" w:bidi="ar-SA"/>
              </w:rPr>
              <w:t>(wyłącznie pod opieką osoby dorosłej)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pl-PL" w:eastAsia="en-US" w:bidi="ar-SA"/>
              </w:rPr>
              <w:t xml:space="preserve">ABY SKORZYSTAĆ Z DANEJ ULGI NALEŻY PRZEDSTAWIĆ ODPOWIEDNI DOKUMENT 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  <w:t xml:space="preserve">                                                        </w:t>
      </w:r>
      <w:r>
        <w:rPr/>
        <w:t xml:space="preserve">/Na oryginale podpisała </w:t>
      </w:r>
      <w:r>
        <w:rPr/>
        <w:t xml:space="preserve">z up. </w:t>
      </w:r>
      <w:r>
        <w:rPr/>
        <w:t>Wójt</w:t>
      </w:r>
      <w:r>
        <w:rPr/>
        <w:t xml:space="preserve">a - </w:t>
      </w:r>
      <w:r>
        <w:rPr/>
        <w:t xml:space="preserve">Anna Zawiślak – Zastępca Wójta/ </w:t>
      </w:r>
    </w:p>
    <w:sectPr>
      <w:type w:val="nextPage"/>
      <w:pgSz w:w="11906" w:h="16838"/>
      <w:pgMar w:left="1418" w:right="1418" w:header="0" w:top="1418" w:footer="0" w:bottom="1418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onotype Corsiva"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Envelopeaddress">
    <w:name w:val="envelope address"/>
    <w:basedOn w:val="Normal"/>
    <w:uiPriority w:val="99"/>
    <w:semiHidden/>
    <w:unhideWhenUsed/>
    <w:qFormat/>
    <w:rsid w:val="00986fd5"/>
    <w:pPr>
      <w:spacing w:lineRule="auto" w:line="240" w:before="0" w:after="0"/>
      <w:ind w:left="2880" w:hanging="0"/>
    </w:pPr>
    <w:rPr>
      <w:rFonts w:ascii="Monotype Corsiva" w:hAnsi="Monotype Corsiva" w:eastAsia="" w:cs="" w:cstheme="majorBidi" w:eastAsiaTheme="majorEastAsia"/>
      <w:i/>
      <w:sz w:val="96"/>
      <w:szCs w:val="24"/>
    </w:rPr>
  </w:style>
  <w:style w:type="paragraph" w:styleId="Caption">
    <w:name w:val="caption"/>
    <w:qFormat/>
    <w:pPr>
      <w:widowControl/>
      <w:bidi w:val="0"/>
      <w:spacing w:before="120" w:after="120"/>
      <w:jc w:val="left"/>
    </w:pPr>
    <w:rPr>
      <w:rFonts w:cs="Lucida Sans" w:ascii="Calibri" w:hAnsi="Calibri" w:eastAsia="Calibri" w:asciiTheme="minorHAnsi" w:eastAsiaTheme="minorHAnsi" w:hAnsiTheme="minorHAnsi"/>
      <w:i/>
      <w:iCs/>
      <w:color w:val="auto"/>
      <w:kern w:val="2"/>
      <w:sz w:val="22"/>
      <w:szCs w:val="22"/>
      <w:lang w:val="pl-PL" w:eastAsia="en-US" w:bidi="ar-SA"/>
      <w14:ligatures w14:val="standardContextual"/>
    </w:rPr>
  </w:style>
  <w:style w:type="paragraph" w:styleId="Textbody">
    <w:name w:val="Text body"/>
    <w:qFormat/>
    <w:pPr>
      <w:widowControl/>
      <w:bidi w:val="0"/>
      <w:spacing w:lineRule="auto" w:line="276" w:before="0" w:after="140"/>
      <w:jc w:val="left"/>
    </w:pPr>
    <w:rPr>
      <w:rFonts w:cs="Lucida Sans" w:ascii="Calibri" w:hAnsi="Calibri" w:eastAsia="Calibri" w:asciiTheme="minorHAns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a277e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AFA60-478B-414B-A001-39F1C829D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1236</TotalTime>
  <Application>LibreOffice/7.1.1.2$Windows_X86_64 LibreOffice_project/fe0b08f4af1bacafe4c7ecc87ce55bb426164676</Application>
  <AppVersion>15.0000</AppVersion>
  <Pages>1</Pages>
  <Words>105</Words>
  <Characters>518</Characters>
  <CharactersWithSpaces>762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dc:description/>
  <dc:language>pl-PL</dc:language>
  <cp:lastModifiedBy/>
  <dcterms:modified xsi:type="dcterms:W3CDTF">2024-06-26T14:53:33Z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