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76F70" w14:textId="6CDB2392" w:rsidR="00FA34FA" w:rsidRDefault="00FA34FA" w:rsidP="00FA34FA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</w:t>
      </w:r>
      <w:r>
        <w:t xml:space="preserve">Nowa Ruda dnia </w:t>
      </w:r>
      <w:r>
        <w:t>21</w:t>
      </w:r>
      <w:r>
        <w:t>.05.202</w:t>
      </w:r>
      <w:r>
        <w:t>5</w:t>
      </w:r>
      <w:r>
        <w:t xml:space="preserve"> r.</w:t>
      </w:r>
    </w:p>
    <w:p w14:paraId="4EAAE797" w14:textId="77777777" w:rsidR="00FA34FA" w:rsidRDefault="00FA34FA" w:rsidP="00FA34FA">
      <w:pPr>
        <w:tabs>
          <w:tab w:val="left" w:pos="540"/>
        </w:tabs>
        <w:spacing w:line="360" w:lineRule="auto"/>
        <w:jc w:val="both"/>
      </w:pPr>
    </w:p>
    <w:p w14:paraId="5F759828" w14:textId="305E1DCF" w:rsidR="00FA34FA" w:rsidRDefault="00FA34FA" w:rsidP="00FA34FA">
      <w:pPr>
        <w:pStyle w:val="NormalnyWeb"/>
        <w:spacing w:after="0" w:line="360" w:lineRule="auto"/>
        <w:ind w:firstLine="708"/>
      </w:pPr>
      <w:r>
        <w:t xml:space="preserve">Na podstawie art.37 ust.1 pkt 2 </w:t>
      </w:r>
      <w:proofErr w:type="spellStart"/>
      <w:r>
        <w:t>lit.f</w:t>
      </w:r>
      <w:proofErr w:type="spellEnd"/>
      <w:r>
        <w:t xml:space="preserve"> ustawy z dnia 27 sierpnia 2009 r., o finansach publicznych (Dz. U. z 2024 r. poz.1530 z </w:t>
      </w:r>
      <w:proofErr w:type="spellStart"/>
      <w:r>
        <w:t>późn</w:t>
      </w:r>
      <w:proofErr w:type="spellEnd"/>
      <w:r>
        <w:t>. zm.)</w:t>
      </w:r>
    </w:p>
    <w:p w14:paraId="0D8365C6" w14:textId="5B222416" w:rsidR="00FA34FA" w:rsidRDefault="00FA34FA" w:rsidP="00FA34FA">
      <w:pPr>
        <w:tabs>
          <w:tab w:val="left" w:pos="540"/>
        </w:tabs>
        <w:spacing w:line="360" w:lineRule="auto"/>
        <w:jc w:val="both"/>
      </w:pPr>
      <w:r>
        <w:t>Wójt Gminy Nowa Ruda podaje do publicznej wiadomości wykaz osób prawnych i fizycznych oraz jednostek organizacyjnych nieposiadających osobowości prawnej, którym w zakresie podatków lub opłat w roku 202</w:t>
      </w:r>
      <w:r>
        <w:t>4</w:t>
      </w:r>
      <w:r>
        <w:t xml:space="preserve"> udzielono ulg, odroczeń, umorzeń lub rozłożono spłatę na raty w kwocie przewyższającej</w:t>
      </w:r>
      <w:r>
        <w:t xml:space="preserve"> </w:t>
      </w:r>
      <w:r>
        <w:t>500 zł z tytułu opłat za gospodarowanie odpadami komunalnymi.</w:t>
      </w:r>
    </w:p>
    <w:p w14:paraId="11562535" w14:textId="77777777" w:rsidR="00FA34FA" w:rsidRDefault="00FA34FA" w:rsidP="00FA34FA">
      <w:pPr>
        <w:tabs>
          <w:tab w:val="left" w:pos="540"/>
        </w:tabs>
        <w:jc w:val="both"/>
      </w:pPr>
    </w:p>
    <w:p w14:paraId="513CAC64" w14:textId="77777777" w:rsidR="00FA34FA" w:rsidRDefault="00FA34FA" w:rsidP="00FA34FA">
      <w:pPr>
        <w:tabs>
          <w:tab w:val="left" w:pos="540"/>
        </w:tabs>
        <w:jc w:val="both"/>
        <w:rPr>
          <w:color w:val="000000" w:themeColor="text1"/>
        </w:rPr>
      </w:pPr>
    </w:p>
    <w:p w14:paraId="04E40F36" w14:textId="77777777" w:rsidR="00FA34FA" w:rsidRDefault="00FA34FA" w:rsidP="00FA34FA">
      <w:pPr>
        <w:jc w:val="both"/>
        <w:rPr>
          <w:b/>
          <w:color w:val="000000" w:themeColor="text1"/>
          <w:sz w:val="20"/>
          <w:szCs w:val="20"/>
        </w:rPr>
      </w:pPr>
    </w:p>
    <w:tbl>
      <w:tblPr>
        <w:tblW w:w="14039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572"/>
        <w:gridCol w:w="3119"/>
        <w:gridCol w:w="1984"/>
        <w:gridCol w:w="3969"/>
        <w:gridCol w:w="4395"/>
      </w:tblGrid>
      <w:tr w:rsidR="00FA34FA" w14:paraId="28292015" w14:textId="77777777" w:rsidTr="00FA34FA">
        <w:trPr>
          <w:trHeight w:val="24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283986" w14:textId="77777777" w:rsidR="00FA34FA" w:rsidRPr="00FA34FA" w:rsidRDefault="00FA34FA" w:rsidP="00F43475">
            <w:pPr>
              <w:spacing w:line="256" w:lineRule="auto"/>
              <w:jc w:val="center"/>
              <w:rPr>
                <w:color w:val="000000" w:themeColor="text1"/>
                <w:kern w:val="2"/>
                <w14:ligatures w14:val="standardContextual"/>
              </w:rPr>
            </w:pPr>
            <w:r w:rsidRPr="00FA34FA">
              <w:rPr>
                <w:b/>
                <w:color w:val="000000" w:themeColor="text1"/>
                <w:kern w:val="2"/>
                <w14:ligatures w14:val="standardContextual"/>
              </w:rPr>
              <w:t>Lp.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339847" w14:textId="77777777" w:rsidR="00FA34FA" w:rsidRPr="00FA34FA" w:rsidRDefault="00FA34FA" w:rsidP="00F43475">
            <w:pPr>
              <w:spacing w:line="256" w:lineRule="auto"/>
              <w:jc w:val="center"/>
              <w:rPr>
                <w:color w:val="000000" w:themeColor="text1"/>
                <w:kern w:val="2"/>
                <w14:ligatures w14:val="standardContextual"/>
              </w:rPr>
            </w:pPr>
            <w:r w:rsidRPr="00FA34FA">
              <w:rPr>
                <w:b/>
                <w:color w:val="000000" w:themeColor="text1"/>
                <w:kern w:val="2"/>
                <w14:ligatures w14:val="standardContextual"/>
              </w:rPr>
              <w:t>Imię i nazwisko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65CA63" w14:textId="77777777" w:rsidR="00FA34FA" w:rsidRPr="00FA34FA" w:rsidRDefault="00FA34FA" w:rsidP="00F43475">
            <w:pPr>
              <w:spacing w:line="256" w:lineRule="auto"/>
              <w:jc w:val="center"/>
              <w:rPr>
                <w:color w:val="000000" w:themeColor="text1"/>
                <w:kern w:val="2"/>
                <w14:ligatures w14:val="standardContextual"/>
              </w:rPr>
            </w:pPr>
            <w:r w:rsidRPr="00FA34FA">
              <w:rPr>
                <w:b/>
                <w:color w:val="000000" w:themeColor="text1"/>
                <w:kern w:val="2"/>
                <w14:ligatures w14:val="standardContextual"/>
              </w:rPr>
              <w:t>Kwota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215B2" w14:textId="77777777" w:rsidR="00FA34FA" w:rsidRPr="00FA34FA" w:rsidRDefault="00FA34FA" w:rsidP="00F43475">
            <w:pPr>
              <w:spacing w:line="256" w:lineRule="auto"/>
              <w:jc w:val="center"/>
              <w:rPr>
                <w:color w:val="000000" w:themeColor="text1"/>
                <w:kern w:val="2"/>
                <w14:ligatures w14:val="standardContextual"/>
              </w:rPr>
            </w:pPr>
            <w:r w:rsidRPr="00FA34FA">
              <w:rPr>
                <w:b/>
                <w:color w:val="000000" w:themeColor="text1"/>
                <w:kern w:val="2"/>
                <w14:ligatures w14:val="standardContextual"/>
              </w:rPr>
              <w:t>Rodzaj przyznanej ulgi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D756C8" w14:textId="77777777" w:rsidR="00FA34FA" w:rsidRPr="00FA34FA" w:rsidRDefault="00FA34FA" w:rsidP="00F43475">
            <w:pPr>
              <w:spacing w:line="256" w:lineRule="auto"/>
              <w:jc w:val="center"/>
              <w:rPr>
                <w:color w:val="000000" w:themeColor="text1"/>
                <w:kern w:val="2"/>
                <w14:ligatures w14:val="standardContextual"/>
              </w:rPr>
            </w:pPr>
            <w:r w:rsidRPr="00FA34FA">
              <w:rPr>
                <w:b/>
                <w:color w:val="000000" w:themeColor="text1"/>
                <w:kern w:val="2"/>
                <w14:ligatures w14:val="standardContextual"/>
              </w:rPr>
              <w:t>Przyczyna udzielenia ulgi</w:t>
            </w:r>
          </w:p>
        </w:tc>
      </w:tr>
      <w:tr w:rsidR="00FA34FA" w14:paraId="36ADE498" w14:textId="77777777" w:rsidTr="00FA34FA">
        <w:trPr>
          <w:trHeight w:val="22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9E61E9" w14:textId="36537324" w:rsidR="00FA34FA" w:rsidRPr="00FA34FA" w:rsidRDefault="00FA34FA" w:rsidP="00F43475">
            <w:pPr>
              <w:snapToGrid w:val="0"/>
              <w:spacing w:line="256" w:lineRule="auto"/>
              <w:jc w:val="center"/>
              <w:rPr>
                <w:color w:val="000000" w:themeColor="text1"/>
                <w:kern w:val="2"/>
                <w14:ligatures w14:val="standardContextual"/>
              </w:rPr>
            </w:pPr>
            <w:r w:rsidRPr="00FA34FA">
              <w:rPr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ED55A" w14:textId="36B6D497" w:rsidR="00FA34FA" w:rsidRPr="00FA34FA" w:rsidRDefault="00FA34FA" w:rsidP="00F43475">
            <w:pPr>
              <w:snapToGrid w:val="0"/>
              <w:spacing w:line="256" w:lineRule="auto"/>
              <w:jc w:val="center"/>
              <w:rPr>
                <w:color w:val="000000" w:themeColor="text1"/>
                <w:kern w:val="2"/>
                <w14:ligatures w14:val="standardContextual"/>
              </w:rPr>
            </w:pPr>
            <w:r w:rsidRPr="00FA34FA">
              <w:rPr>
                <w:color w:val="000000" w:themeColor="text1"/>
                <w:kern w:val="2"/>
                <w14:ligatures w14:val="standardContextual"/>
              </w:rPr>
              <w:t>Marcin Mężyk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BAFE3" w14:textId="77777777" w:rsidR="00FA34FA" w:rsidRPr="00FA34FA" w:rsidRDefault="00FA34FA" w:rsidP="00F43475">
            <w:pPr>
              <w:snapToGrid w:val="0"/>
              <w:spacing w:line="256" w:lineRule="auto"/>
              <w:jc w:val="center"/>
              <w:rPr>
                <w:color w:val="000000" w:themeColor="text1"/>
                <w:kern w:val="2"/>
                <w14:ligatures w14:val="standardContextual"/>
              </w:rPr>
            </w:pPr>
            <w:r w:rsidRPr="00FA34FA">
              <w:rPr>
                <w:color w:val="000000" w:themeColor="text1"/>
                <w:kern w:val="2"/>
                <w14:ligatures w14:val="standardContextual"/>
              </w:rPr>
              <w:t>-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C7A1A2" w14:textId="77777777" w:rsidR="00FA34FA" w:rsidRPr="00FA34FA" w:rsidRDefault="00FA34FA" w:rsidP="00F43475">
            <w:pPr>
              <w:spacing w:line="256" w:lineRule="auto"/>
              <w:jc w:val="center"/>
              <w:rPr>
                <w:color w:val="000000" w:themeColor="text1"/>
                <w:kern w:val="2"/>
                <w14:ligatures w14:val="standardContextual"/>
              </w:rPr>
            </w:pPr>
            <w:r w:rsidRPr="00FA34FA">
              <w:rPr>
                <w:color w:val="000000" w:themeColor="text1"/>
                <w:kern w:val="2"/>
                <w14:ligatures w14:val="standardContextual"/>
              </w:rPr>
              <w:t>rozłożenie na raty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909B98" w14:textId="77777777" w:rsidR="00FA34FA" w:rsidRPr="00FA34FA" w:rsidRDefault="00FA34FA" w:rsidP="00F43475">
            <w:pPr>
              <w:spacing w:line="256" w:lineRule="auto"/>
              <w:jc w:val="center"/>
              <w:rPr>
                <w:color w:val="000000" w:themeColor="text1"/>
                <w:kern w:val="2"/>
                <w14:ligatures w14:val="standardContextual"/>
              </w:rPr>
            </w:pPr>
            <w:r w:rsidRPr="00FA34FA">
              <w:rPr>
                <w:color w:val="000000" w:themeColor="text1"/>
                <w:kern w:val="2"/>
                <w14:ligatures w14:val="standardContextual"/>
              </w:rPr>
              <w:t>ważny interes podatnika</w:t>
            </w:r>
          </w:p>
        </w:tc>
      </w:tr>
      <w:tr w:rsidR="00FA34FA" w14:paraId="723FD213" w14:textId="77777777" w:rsidTr="00FA34FA">
        <w:trPr>
          <w:trHeight w:val="22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2774E8" w14:textId="36CCD5E8" w:rsidR="00FA34FA" w:rsidRPr="00FA34FA" w:rsidRDefault="00FA34FA" w:rsidP="00F43475">
            <w:pPr>
              <w:snapToGrid w:val="0"/>
              <w:spacing w:line="256" w:lineRule="auto"/>
              <w:jc w:val="center"/>
              <w:rPr>
                <w:color w:val="000000" w:themeColor="text1"/>
                <w:kern w:val="2"/>
                <w14:ligatures w14:val="standardContextual"/>
              </w:rPr>
            </w:pPr>
            <w:r w:rsidRPr="00FA34FA">
              <w:rPr>
                <w:color w:val="000000" w:themeColor="text1"/>
                <w:kern w:val="2"/>
                <w14:ligatures w14:val="standardContextual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CD262" w14:textId="735CA6B8" w:rsidR="00FA34FA" w:rsidRPr="00FA34FA" w:rsidRDefault="00FA34FA" w:rsidP="00F43475">
            <w:pPr>
              <w:snapToGrid w:val="0"/>
              <w:spacing w:line="256" w:lineRule="auto"/>
              <w:jc w:val="center"/>
              <w:rPr>
                <w:color w:val="000000" w:themeColor="text1"/>
                <w:kern w:val="2"/>
                <w14:ligatures w14:val="standardContextual"/>
              </w:rPr>
            </w:pPr>
            <w:r w:rsidRPr="00FA34FA">
              <w:rPr>
                <w:color w:val="000000" w:themeColor="text1"/>
                <w:kern w:val="2"/>
                <w14:ligatures w14:val="standardContextual"/>
              </w:rPr>
              <w:t>Katarzyna Staniszewska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FB4DE" w14:textId="77777777" w:rsidR="00FA34FA" w:rsidRPr="00FA34FA" w:rsidRDefault="00FA34FA" w:rsidP="00F43475">
            <w:pPr>
              <w:snapToGrid w:val="0"/>
              <w:spacing w:line="256" w:lineRule="auto"/>
              <w:jc w:val="center"/>
              <w:rPr>
                <w:color w:val="000000" w:themeColor="text1"/>
                <w:kern w:val="2"/>
                <w14:ligatures w14:val="standardContextual"/>
              </w:rPr>
            </w:pPr>
            <w:r w:rsidRPr="00FA34FA">
              <w:rPr>
                <w:color w:val="000000" w:themeColor="text1"/>
                <w:kern w:val="2"/>
                <w14:ligatures w14:val="standardContextual"/>
              </w:rPr>
              <w:t>-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2A9C7D" w14:textId="77777777" w:rsidR="00FA34FA" w:rsidRPr="00FA34FA" w:rsidRDefault="00FA34FA" w:rsidP="00F43475">
            <w:pPr>
              <w:spacing w:line="256" w:lineRule="auto"/>
              <w:jc w:val="center"/>
              <w:rPr>
                <w:color w:val="000000" w:themeColor="text1"/>
                <w:kern w:val="2"/>
                <w14:ligatures w14:val="standardContextual"/>
              </w:rPr>
            </w:pPr>
            <w:r w:rsidRPr="00FA34FA">
              <w:rPr>
                <w:color w:val="000000" w:themeColor="text1"/>
                <w:kern w:val="2"/>
                <w14:ligatures w14:val="standardContextual"/>
              </w:rPr>
              <w:t>rozłożenie na raty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C23A34" w14:textId="77777777" w:rsidR="00FA34FA" w:rsidRPr="00FA34FA" w:rsidRDefault="00FA34FA" w:rsidP="00F43475">
            <w:pPr>
              <w:spacing w:line="256" w:lineRule="auto"/>
              <w:jc w:val="center"/>
              <w:rPr>
                <w:color w:val="000000" w:themeColor="text1"/>
                <w:kern w:val="2"/>
                <w14:ligatures w14:val="standardContextual"/>
              </w:rPr>
            </w:pPr>
            <w:r w:rsidRPr="00FA34FA">
              <w:rPr>
                <w:color w:val="000000" w:themeColor="text1"/>
                <w:kern w:val="2"/>
                <w14:ligatures w14:val="standardContextual"/>
              </w:rPr>
              <w:t>ważny interes podatnika</w:t>
            </w:r>
          </w:p>
        </w:tc>
      </w:tr>
    </w:tbl>
    <w:p w14:paraId="1A49C27B" w14:textId="77777777" w:rsidR="00FA34FA" w:rsidRDefault="00FA34FA" w:rsidP="00FA34FA"/>
    <w:p w14:paraId="50A464E4" w14:textId="77777777" w:rsidR="00FA34FA" w:rsidRDefault="00FA34FA" w:rsidP="00FA34FA">
      <w:pPr>
        <w:rPr>
          <w:sz w:val="16"/>
          <w:szCs w:val="16"/>
        </w:rPr>
      </w:pPr>
    </w:p>
    <w:p w14:paraId="411B2565" w14:textId="77777777" w:rsidR="00FA34FA" w:rsidRDefault="00FA34FA" w:rsidP="00FA34FA">
      <w:pPr>
        <w:rPr>
          <w:sz w:val="16"/>
          <w:szCs w:val="16"/>
        </w:rPr>
      </w:pPr>
    </w:p>
    <w:p w14:paraId="614335D5" w14:textId="77777777" w:rsidR="00FA34FA" w:rsidRDefault="00FA34FA" w:rsidP="00FA34FA">
      <w:pPr>
        <w:rPr>
          <w:sz w:val="16"/>
          <w:szCs w:val="16"/>
        </w:rPr>
      </w:pPr>
    </w:p>
    <w:p w14:paraId="296D8222" w14:textId="77777777" w:rsidR="00FA34FA" w:rsidRDefault="00FA34FA" w:rsidP="00FA34FA">
      <w:pPr>
        <w:rPr>
          <w:sz w:val="16"/>
          <w:szCs w:val="16"/>
        </w:rPr>
      </w:pPr>
    </w:p>
    <w:p w14:paraId="77942FD1" w14:textId="77777777" w:rsidR="00FA34FA" w:rsidRDefault="00FA34FA" w:rsidP="00FA34FA">
      <w:pPr>
        <w:rPr>
          <w:sz w:val="16"/>
          <w:szCs w:val="16"/>
        </w:rPr>
      </w:pPr>
    </w:p>
    <w:p w14:paraId="66FC5069" w14:textId="77777777" w:rsidR="00FA34FA" w:rsidRDefault="00FA34FA" w:rsidP="00FA34FA">
      <w:pPr>
        <w:rPr>
          <w:sz w:val="16"/>
          <w:szCs w:val="16"/>
        </w:rPr>
      </w:pPr>
    </w:p>
    <w:p w14:paraId="06C65BBF" w14:textId="77777777" w:rsidR="00FA34FA" w:rsidRDefault="00FA34FA" w:rsidP="00FA34FA">
      <w:pPr>
        <w:rPr>
          <w:sz w:val="16"/>
          <w:szCs w:val="16"/>
        </w:rPr>
      </w:pPr>
    </w:p>
    <w:p w14:paraId="44F299D1" w14:textId="77777777" w:rsidR="00FA34FA" w:rsidRDefault="00FA34FA" w:rsidP="00FA34FA">
      <w:pPr>
        <w:rPr>
          <w:sz w:val="16"/>
          <w:szCs w:val="16"/>
        </w:rPr>
      </w:pPr>
    </w:p>
    <w:p w14:paraId="6D8B41ED" w14:textId="77777777" w:rsidR="00FA34FA" w:rsidRDefault="00FA34FA" w:rsidP="00FA34FA">
      <w:pPr>
        <w:rPr>
          <w:sz w:val="16"/>
          <w:szCs w:val="16"/>
        </w:rPr>
      </w:pPr>
    </w:p>
    <w:p w14:paraId="7E8C8556" w14:textId="77777777" w:rsidR="00FA34FA" w:rsidRDefault="00FA34FA" w:rsidP="00FA34FA">
      <w:pPr>
        <w:rPr>
          <w:sz w:val="16"/>
          <w:szCs w:val="16"/>
        </w:rPr>
      </w:pPr>
    </w:p>
    <w:p w14:paraId="1F6C7A5F" w14:textId="77777777" w:rsidR="00FA34FA" w:rsidRDefault="00FA34FA" w:rsidP="00FA34FA">
      <w:pPr>
        <w:rPr>
          <w:sz w:val="16"/>
          <w:szCs w:val="16"/>
        </w:rPr>
      </w:pPr>
    </w:p>
    <w:p w14:paraId="3B405DC1" w14:textId="77777777" w:rsidR="00FA34FA" w:rsidRDefault="00FA34FA" w:rsidP="00FA34FA">
      <w:pPr>
        <w:rPr>
          <w:sz w:val="16"/>
          <w:szCs w:val="16"/>
        </w:rPr>
      </w:pPr>
    </w:p>
    <w:p w14:paraId="1B71A56F" w14:textId="77777777" w:rsidR="00FA34FA" w:rsidRDefault="00FA34FA" w:rsidP="00FA34FA">
      <w:pPr>
        <w:rPr>
          <w:sz w:val="16"/>
          <w:szCs w:val="16"/>
        </w:rPr>
      </w:pPr>
    </w:p>
    <w:p w14:paraId="5F3D63F8" w14:textId="77777777" w:rsidR="00FA34FA" w:rsidRDefault="00FA34FA" w:rsidP="00FA34FA">
      <w:pPr>
        <w:rPr>
          <w:sz w:val="16"/>
          <w:szCs w:val="16"/>
        </w:rPr>
      </w:pPr>
    </w:p>
    <w:p w14:paraId="607064FA" w14:textId="77777777" w:rsidR="00FA34FA" w:rsidRDefault="00FA34FA" w:rsidP="00FA34FA">
      <w:pPr>
        <w:rPr>
          <w:sz w:val="16"/>
          <w:szCs w:val="16"/>
        </w:rPr>
      </w:pPr>
    </w:p>
    <w:p w14:paraId="42EF729A" w14:textId="77777777" w:rsidR="00FA34FA" w:rsidRDefault="00FA34FA" w:rsidP="00FA34FA">
      <w:pPr>
        <w:rPr>
          <w:sz w:val="16"/>
          <w:szCs w:val="16"/>
        </w:rPr>
      </w:pPr>
    </w:p>
    <w:p w14:paraId="2D5D250A" w14:textId="77777777" w:rsidR="00FA34FA" w:rsidRDefault="00FA34FA" w:rsidP="00FA34FA">
      <w:pPr>
        <w:rPr>
          <w:sz w:val="16"/>
          <w:szCs w:val="16"/>
        </w:rPr>
      </w:pPr>
    </w:p>
    <w:p w14:paraId="0E435287" w14:textId="77777777" w:rsidR="00FA34FA" w:rsidRDefault="00FA34FA" w:rsidP="00FA34FA">
      <w:pPr>
        <w:rPr>
          <w:sz w:val="16"/>
          <w:szCs w:val="16"/>
        </w:rPr>
      </w:pPr>
    </w:p>
    <w:p w14:paraId="702C3CD4" w14:textId="77777777" w:rsidR="00FA34FA" w:rsidRDefault="00FA34FA" w:rsidP="00FA34FA">
      <w:pPr>
        <w:rPr>
          <w:sz w:val="16"/>
          <w:szCs w:val="16"/>
        </w:rPr>
      </w:pPr>
    </w:p>
    <w:p w14:paraId="1B5688DB" w14:textId="77777777" w:rsidR="00FA34FA" w:rsidRDefault="00FA34FA" w:rsidP="00FA34FA">
      <w:pPr>
        <w:rPr>
          <w:sz w:val="16"/>
          <w:szCs w:val="16"/>
        </w:rPr>
      </w:pPr>
    </w:p>
    <w:p w14:paraId="310E5CBE" w14:textId="77777777" w:rsidR="00FA34FA" w:rsidRPr="00FA34FA" w:rsidRDefault="00FA34FA" w:rsidP="00FA34FA">
      <w:pPr>
        <w:rPr>
          <w:sz w:val="20"/>
          <w:szCs w:val="20"/>
        </w:rPr>
      </w:pPr>
    </w:p>
    <w:p w14:paraId="1AB699C4" w14:textId="555B77C3" w:rsidR="00FA34FA" w:rsidRPr="00FA34FA" w:rsidRDefault="00FA34FA" w:rsidP="00FA34FA">
      <w:pPr>
        <w:rPr>
          <w:sz w:val="20"/>
          <w:szCs w:val="20"/>
        </w:rPr>
      </w:pPr>
      <w:r w:rsidRPr="00FA34FA">
        <w:rPr>
          <w:sz w:val="20"/>
          <w:szCs w:val="20"/>
        </w:rPr>
        <w:t xml:space="preserve">Sporządziła: </w:t>
      </w:r>
    </w:p>
    <w:p w14:paraId="7C20D249" w14:textId="332E45F5" w:rsidR="001F5A14" w:rsidRPr="00FA34FA" w:rsidRDefault="00FA34FA">
      <w:pPr>
        <w:rPr>
          <w:sz w:val="20"/>
          <w:szCs w:val="20"/>
        </w:rPr>
      </w:pPr>
      <w:r w:rsidRPr="00FA34FA">
        <w:rPr>
          <w:sz w:val="20"/>
          <w:szCs w:val="20"/>
        </w:rPr>
        <w:t>Anna Glanc</w:t>
      </w:r>
    </w:p>
    <w:sectPr w:rsidR="001F5A14" w:rsidRPr="00FA34FA" w:rsidSect="00FA34F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4FA"/>
    <w:rsid w:val="001E4E10"/>
    <w:rsid w:val="001F5A14"/>
    <w:rsid w:val="0086390F"/>
    <w:rsid w:val="00913B6A"/>
    <w:rsid w:val="00FA3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F93C5"/>
  <w15:chartTrackingRefBased/>
  <w15:docId w15:val="{843E4D41-D4A5-4A77-9F3A-5AA7E9467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34F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34FA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A34FA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A34FA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A34FA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A34FA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A34FA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A34FA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A34FA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A34FA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34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A34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A34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A34F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A34F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A34F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A34F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A34F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A34F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34FA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A34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34FA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A34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34FA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A34F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A34F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A34F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34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34F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34FA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FA34FA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09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D7BD2-0988-4447-9083-E88D4ADA1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</cp:revision>
  <dcterms:created xsi:type="dcterms:W3CDTF">2025-05-21T07:43:00Z</dcterms:created>
  <dcterms:modified xsi:type="dcterms:W3CDTF">2025-05-21T08:07:00Z</dcterms:modified>
</cp:coreProperties>
</file>