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D242" w14:textId="219CD64D" w:rsidR="002811B6" w:rsidRDefault="00DB5FE3" w:rsidP="002811B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Opis odpowiedzi na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petycj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ę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 nr OSOOC.152.</w:t>
      </w:r>
      <w:r w:rsidR="009912F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.202</w:t>
      </w:r>
      <w:r w:rsidR="0098100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. z dnia </w:t>
      </w:r>
      <w:r w:rsid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06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</w:t>
      </w:r>
      <w:r w:rsid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02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.202</w:t>
      </w:r>
      <w:r w:rsid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roku.</w:t>
      </w:r>
    </w:p>
    <w:p w14:paraId="71C0817C" w14:textId="77777777" w:rsidR="00705DC1" w:rsidRPr="006550B2" w:rsidRDefault="00705DC1" w:rsidP="00705DC1">
      <w:pPr>
        <w:spacing w:before="600"/>
        <w:rPr>
          <w:rFonts w:cstheme="minorHAnsi"/>
          <w:b/>
          <w:bCs/>
          <w:sz w:val="24"/>
          <w:szCs w:val="24"/>
        </w:rPr>
      </w:pPr>
      <w:r w:rsidRPr="006550B2">
        <w:rPr>
          <w:rFonts w:cstheme="minorHAnsi"/>
          <w:b/>
          <w:bCs/>
          <w:sz w:val="24"/>
          <w:szCs w:val="24"/>
        </w:rPr>
        <w:t xml:space="preserve">Szanowny </w:t>
      </w:r>
      <w:bookmarkStart w:id="0" w:name="_Hlk63924844"/>
      <w:r w:rsidRPr="006550B2">
        <w:rPr>
          <w:rFonts w:cstheme="minorHAnsi"/>
          <w:b/>
          <w:bCs/>
          <w:sz w:val="24"/>
          <w:szCs w:val="24"/>
        </w:rPr>
        <w:t>Pan</w:t>
      </w:r>
    </w:p>
    <w:p w14:paraId="3E706A80" w14:textId="77777777" w:rsidR="00705DC1" w:rsidRDefault="00705DC1" w:rsidP="00705DC1">
      <w:pPr>
        <w:rPr>
          <w:rFonts w:cstheme="minorHAnsi"/>
          <w:b/>
          <w:bCs/>
          <w:sz w:val="24"/>
          <w:szCs w:val="24"/>
        </w:rPr>
      </w:pPr>
      <w:r w:rsidRPr="006550B2">
        <w:rPr>
          <w:rFonts w:cstheme="minorHAnsi"/>
          <w:b/>
          <w:bCs/>
          <w:sz w:val="24"/>
          <w:szCs w:val="24"/>
        </w:rPr>
        <w:t>Krzysztof Kukliński</w:t>
      </w:r>
      <w:bookmarkEnd w:id="0"/>
    </w:p>
    <w:p w14:paraId="4F7DE78F" w14:textId="4CD264C3" w:rsidR="00705DC1" w:rsidRPr="00705DC1" w:rsidRDefault="00705DC1" w:rsidP="00705DC1">
      <w:pPr>
        <w:rPr>
          <w:rFonts w:cstheme="minorHAnsi"/>
          <w:b/>
          <w:bCs/>
          <w:sz w:val="24"/>
          <w:szCs w:val="24"/>
        </w:rPr>
      </w:pPr>
      <w:r w:rsidRPr="006550B2">
        <w:rPr>
          <w:rFonts w:cstheme="minorHAnsi"/>
          <w:sz w:val="24"/>
          <w:szCs w:val="24"/>
        </w:rPr>
        <w:t>ul. Szafirowa 109</w:t>
      </w:r>
    </w:p>
    <w:p w14:paraId="2C2927A0" w14:textId="100DA7AF" w:rsidR="00705DC1" w:rsidRPr="006550B2" w:rsidRDefault="00705DC1" w:rsidP="00705DC1">
      <w:pPr>
        <w:rPr>
          <w:rFonts w:cstheme="minorHAnsi"/>
          <w:sz w:val="24"/>
          <w:szCs w:val="24"/>
        </w:rPr>
      </w:pPr>
      <w:r w:rsidRPr="006550B2">
        <w:rPr>
          <w:rFonts w:cstheme="minorHAnsi"/>
          <w:sz w:val="24"/>
          <w:szCs w:val="24"/>
        </w:rPr>
        <w:t>62-023 Kamionki</w:t>
      </w:r>
    </w:p>
    <w:p w14:paraId="161EB9FC" w14:textId="598D049E" w:rsidR="00705DC1" w:rsidRPr="006550B2" w:rsidRDefault="00705DC1" w:rsidP="00705DC1">
      <w:pPr>
        <w:rPr>
          <w:rFonts w:cstheme="minorHAnsi"/>
          <w:sz w:val="24"/>
          <w:szCs w:val="24"/>
        </w:rPr>
      </w:pPr>
      <w:r w:rsidRPr="006550B2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www@antrejka.pl</w:t>
      </w:r>
    </w:p>
    <w:p w14:paraId="33D1A49B" w14:textId="77777777" w:rsidR="00705DC1" w:rsidRPr="006550B2" w:rsidRDefault="00705DC1" w:rsidP="00705DC1">
      <w:pPr>
        <w:suppressAutoHyphens/>
        <w:spacing w:before="360" w:line="360" w:lineRule="auto"/>
        <w:rPr>
          <w:rFonts w:cstheme="minorHAnsi"/>
          <w:sz w:val="24"/>
          <w:szCs w:val="24"/>
        </w:rPr>
      </w:pPr>
      <w:r w:rsidRPr="006550B2">
        <w:rPr>
          <w:rFonts w:cstheme="minorHAnsi"/>
          <w:sz w:val="24"/>
          <w:szCs w:val="24"/>
        </w:rPr>
        <w:t>W nawiązaniu do złożonej przez Pana petycji z dnia 06 lutego 2021 r. roku w sprawie podjęcia komunikatu/uchwały dotyczącej suplementacji witaminą D oraz pakietu profilaktycznego, uprzejmie wyjaśniam:</w:t>
      </w:r>
    </w:p>
    <w:p w14:paraId="0CA4A0A9" w14:textId="77777777" w:rsidR="00705DC1" w:rsidRPr="006550B2" w:rsidRDefault="00705DC1" w:rsidP="00705DC1">
      <w:pPr>
        <w:suppressAutoHyphens/>
        <w:spacing w:line="360" w:lineRule="auto"/>
        <w:rPr>
          <w:rFonts w:cstheme="minorHAnsi"/>
          <w:sz w:val="24"/>
          <w:szCs w:val="24"/>
        </w:rPr>
      </w:pPr>
      <w:r w:rsidRPr="006550B2">
        <w:rPr>
          <w:rFonts w:cstheme="minorHAnsi"/>
          <w:sz w:val="24"/>
          <w:szCs w:val="24"/>
        </w:rPr>
        <w:t>Zgodnie z treścią  art. 2 ust. 3 ustawy z dnia 11 lipca 2014 roku o petycjach, przedmiotem petycji może być żądanie, w szczególności zmiany przepisów prawa, podjęcia rozstrzygnięcia lub innego działania w sprawie dotyczącej podmiotu wnoszącego petycję, życia zbiorowego lub wartości wymagających szczególnej ochrony w imię dobra wspólnego, mieszczących się</w:t>
      </w:r>
      <w:r>
        <w:rPr>
          <w:rFonts w:cstheme="minorHAnsi"/>
          <w:sz w:val="24"/>
          <w:szCs w:val="24"/>
        </w:rPr>
        <w:br/>
      </w:r>
      <w:r w:rsidRPr="006550B2">
        <w:rPr>
          <w:rFonts w:cstheme="minorHAnsi"/>
          <w:sz w:val="24"/>
          <w:szCs w:val="24"/>
        </w:rPr>
        <w:t xml:space="preserve">w zakresie zadań i kompetencji adresata petycji. Petycja stanowi zatem takie wystąpienie, które zawiera żądanie podjęcia przez organ władzy publicznej określonego co do treści i formy prawnej działania mieszczącego się w zakresie zadań i kompetencji jej adresata. </w:t>
      </w:r>
    </w:p>
    <w:p w14:paraId="22B41869" w14:textId="77777777" w:rsidR="00705DC1" w:rsidRPr="006550B2" w:rsidRDefault="00705DC1" w:rsidP="00705DC1">
      <w:pPr>
        <w:suppressAutoHyphens/>
        <w:spacing w:line="360" w:lineRule="auto"/>
        <w:rPr>
          <w:rFonts w:cstheme="minorHAnsi"/>
          <w:sz w:val="24"/>
          <w:szCs w:val="24"/>
        </w:rPr>
      </w:pPr>
      <w:r w:rsidRPr="006550B2">
        <w:rPr>
          <w:rFonts w:cstheme="minorHAnsi"/>
          <w:sz w:val="24"/>
          <w:szCs w:val="24"/>
        </w:rPr>
        <w:t xml:space="preserve">W tym miejscu wskazać należy, że petycja z dnia 06 lutego 2021 r. adresowana jest do „Samorządu Gminy”, a zatem podmiotu, który nie występuje w strukturze organów samorządu terytorialnego. Z uwagi na treść art. 6 ustawy i wynikającą stąd możliwość ewentualnego przekazania petycji podmiotowi właściwemu, zauważyć należy, </w:t>
      </w:r>
      <w:r w:rsidRPr="006550B2">
        <w:rPr>
          <w:rFonts w:cstheme="minorHAnsi"/>
          <w:sz w:val="24"/>
          <w:szCs w:val="24"/>
        </w:rPr>
        <w:br/>
        <w:t>że w strukturze organów administracji publicznej brak jest podmiotu, który w ramach swoich ustawowych zadań i kompetencji posiadałby uprawnienia do wydawania zaleceń odnośnie suplementacji bądź ustawowo zajmował się organizacją i dystrybucją wskazanych w petycji „pakietów profilaktycznych”. Niektóre z poruszanych przez Pana kwestii mogą mieścić się</w:t>
      </w:r>
      <w:r>
        <w:rPr>
          <w:rFonts w:cstheme="minorHAnsi"/>
          <w:sz w:val="24"/>
          <w:szCs w:val="24"/>
        </w:rPr>
        <w:br/>
      </w:r>
      <w:r w:rsidRPr="006550B2">
        <w:rPr>
          <w:rFonts w:cstheme="minorHAnsi"/>
          <w:sz w:val="24"/>
          <w:szCs w:val="24"/>
        </w:rPr>
        <w:t>w kręgu zainteresowań stowarzyszeń bądź organizacji non-profit, do których art. 6 ustawy nie ma jednak zastosowania.</w:t>
      </w:r>
    </w:p>
    <w:p w14:paraId="721943A4" w14:textId="77777777" w:rsidR="00705DC1" w:rsidRPr="006550B2" w:rsidRDefault="00705DC1" w:rsidP="00705DC1">
      <w:pPr>
        <w:suppressAutoHyphens/>
        <w:spacing w:line="360" w:lineRule="auto"/>
        <w:rPr>
          <w:rFonts w:cstheme="minorHAnsi"/>
          <w:sz w:val="24"/>
          <w:szCs w:val="24"/>
        </w:rPr>
      </w:pPr>
      <w:r w:rsidRPr="006550B2">
        <w:rPr>
          <w:rFonts w:cstheme="minorHAnsi"/>
          <w:sz w:val="24"/>
          <w:szCs w:val="24"/>
        </w:rPr>
        <w:lastRenderedPageBreak/>
        <w:t>Wobec braku w strukturze organów władzy publicznej podmiotu właściwego do rozważenia zasadności zadośćuczynienia żądaniu zawartemu w złożonej petycji (co do treści i formy), petycja z dnia 06 lutego 2021 roku podlega zwróceniu.</w:t>
      </w:r>
    </w:p>
    <w:p w14:paraId="264BAAE9" w14:textId="6FEBE988" w:rsidR="009F6491" w:rsidRDefault="00705DC1" w:rsidP="00767B92">
      <w:pPr>
        <w:suppressAutoHyphens/>
        <w:spacing w:line="360" w:lineRule="auto"/>
        <w:rPr>
          <w:rFonts w:cstheme="minorHAnsi"/>
          <w:sz w:val="24"/>
          <w:szCs w:val="24"/>
        </w:rPr>
      </w:pPr>
      <w:r w:rsidRPr="006550B2">
        <w:rPr>
          <w:rFonts w:cstheme="minorHAnsi"/>
          <w:sz w:val="24"/>
          <w:szCs w:val="24"/>
        </w:rPr>
        <w:t>Jednocześnie informujemy, iż Gmina Nowa Ruda w ramach przyznanych prawem kompetencji podejmuje liczne działania mające na celu szerzenie świadomości zdrowotnej i promocję zdrowia wśród wszystkich grup wiekowych naszych mieszkańców.</w:t>
      </w:r>
    </w:p>
    <w:p w14:paraId="486AEA23" w14:textId="250B2F72" w:rsidR="00767B92" w:rsidRPr="00767B92" w:rsidRDefault="00767B92" w:rsidP="00767B92">
      <w:pPr>
        <w:suppressAutoHyphens/>
        <w:spacing w:before="480" w:line="360" w:lineRule="auto"/>
        <w:ind w:left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/podpisano – Z up. Wójta – Maria Wojcińska – Sekretarz Gminy/</w:t>
      </w:r>
    </w:p>
    <w:sectPr w:rsidR="00767B92" w:rsidRPr="0076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5"/>
    <w:rsid w:val="00227705"/>
    <w:rsid w:val="002811B6"/>
    <w:rsid w:val="005D68AD"/>
    <w:rsid w:val="00617D96"/>
    <w:rsid w:val="00705DC1"/>
    <w:rsid w:val="00767B92"/>
    <w:rsid w:val="00981008"/>
    <w:rsid w:val="009912FC"/>
    <w:rsid w:val="009F6491"/>
    <w:rsid w:val="00DB5FE3"/>
    <w:rsid w:val="00E75165"/>
    <w:rsid w:val="00F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2FAE"/>
  <w15:chartTrackingRefBased/>
  <w15:docId w15:val="{B19A26DC-C9B6-444E-AE22-351B7D18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7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12</cp:revision>
  <dcterms:created xsi:type="dcterms:W3CDTF">2021-02-11T09:09:00Z</dcterms:created>
  <dcterms:modified xsi:type="dcterms:W3CDTF">2021-02-11T10:32:00Z</dcterms:modified>
</cp:coreProperties>
</file>