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3D49" w14:textId="5DC415A7" w:rsidR="000240A2" w:rsidRPr="000240A2" w:rsidRDefault="000240A2" w:rsidP="000240A2">
      <w:pPr>
        <w:spacing w:line="360" w:lineRule="auto"/>
        <w:ind w:left="5954"/>
        <w:rPr>
          <w:sz w:val="24"/>
          <w:szCs w:val="24"/>
        </w:rPr>
      </w:pPr>
      <w:r w:rsidRPr="000240A2">
        <w:rPr>
          <w:sz w:val="24"/>
          <w:szCs w:val="24"/>
        </w:rPr>
        <w:t>Nowa Ruda, 16 grudnia 2021 r.</w:t>
      </w:r>
    </w:p>
    <w:p w14:paraId="63700437" w14:textId="299A3039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 xml:space="preserve">RPZP.6220.7.2021 </w:t>
      </w:r>
    </w:p>
    <w:p w14:paraId="66814AD4" w14:textId="77777777" w:rsidR="000240A2" w:rsidRPr="000240A2" w:rsidRDefault="000240A2" w:rsidP="000240A2">
      <w:pPr>
        <w:pStyle w:val="Nagwek1"/>
        <w:spacing w:after="240"/>
        <w:rPr>
          <w:b/>
          <w:bCs/>
          <w:color w:val="auto"/>
        </w:rPr>
      </w:pPr>
      <w:r w:rsidRPr="000240A2">
        <w:rPr>
          <w:b/>
          <w:bCs/>
          <w:color w:val="auto"/>
        </w:rPr>
        <w:t>POSTANOWIENIE</w:t>
      </w:r>
    </w:p>
    <w:p w14:paraId="43856EFC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 xml:space="preserve">Na podstawie art. 63 ust. 5, ust. 5a i ust. 6 ustawy z dnia 3 października 2008 r. o udostępnianiu informacji o środowisku i jego ochronie, udziale społeczeństwa w ochronie środowiska oraz o ocenach oddziaływania na środowisko (Dz. U. z 2021 r., poz. 247 ze zm.), w związku z art. 123 ustawy z dnia 14 czerwca 1960 r. Kodeks postępowania administracyjnego (tj. Dz. U. 2021 poz. 735 ze zm.), </w:t>
      </w:r>
    </w:p>
    <w:p w14:paraId="156A69CC" w14:textId="77777777" w:rsidR="000240A2" w:rsidRPr="000240A2" w:rsidRDefault="000240A2" w:rsidP="000240A2">
      <w:pPr>
        <w:spacing w:line="360" w:lineRule="auto"/>
        <w:rPr>
          <w:b/>
          <w:bCs/>
          <w:sz w:val="24"/>
          <w:szCs w:val="24"/>
        </w:rPr>
      </w:pPr>
      <w:r w:rsidRPr="000240A2">
        <w:rPr>
          <w:b/>
          <w:bCs/>
          <w:sz w:val="24"/>
          <w:szCs w:val="24"/>
        </w:rPr>
        <w:t>postanawiam</w:t>
      </w:r>
    </w:p>
    <w:p w14:paraId="2E697F91" w14:textId="1F06745A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zawiesić postępowanie w sprawie wydania decyzji o środowiskowych uwarunkowaniach realizacji przedsięwzięcia polegającego na budowie elektrowni słonecznej wraz z infrastrukturą towarzyszącą na działce nr 484 (obręb 0016) Wolibórz, Gmina Nowa Ruda (proj. Wolibórz II) do czasu przedłożenia przez wnioskodawcę firmę Elektrownia PV 77 Sp. z o. o raportu o oddziaływaniu przedsięwzięcia na środowisko.</w:t>
      </w:r>
    </w:p>
    <w:p w14:paraId="204FA9F4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UZASADNIENIE</w:t>
      </w:r>
    </w:p>
    <w:p w14:paraId="2B37CC09" w14:textId="0382C11E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W dniu 10 września 2021 r. do Urzędu Gminy Nowa Ruda wpłynął wniosek firmy Elektrownia PV 77 Sp. z o. o., reprezentowanej przez Panią Izę Michałek, w sprawie wydania decyzji o środowiskowych uwarunkowaniach dla przedsięwzięcia polegającego na budowie elektrowni słonecznej wraz z infrastrukturą towarzyszącą na działce nr 484 (obręb 0016) Wolibórz, Gmina Nowa Ruda (proj. Wolibórz II).</w:t>
      </w:r>
    </w:p>
    <w:p w14:paraId="169B394F" w14:textId="36743233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W toku prowadzonego postępowania wpłynęła opinia Państwowego Powiatowego Inspektora Sanitarnego w Kłodzku z dnia 05 listopada 2021 r., znak: NS.ZNS.9022.7.11.2021.AZ, w której organ wyraził opinię, że dla planowanego przedsięwzięcia istnieje potrzeba przeprowadzenia oceny oddziaływania na środowisko.</w:t>
      </w:r>
    </w:p>
    <w:p w14:paraId="5BF23C7A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 xml:space="preserve">Mając na uwadze powyższe, zgodnie z art. 63 ust. 1 i 4 ustawy z dnia 3 października 2008 r. o udostępnianiu informacji o środowisku i jego ochronie, udziale społeczeństwa w ochronie środowiska oraz o ocenach oddziaływania na środowisko (Dz. U. z 2020 r., poz. 283 ze zm.), wydano postanowienie nakładające obowiązek przeprowadzenia oceny oddziaływania na </w:t>
      </w:r>
      <w:r w:rsidRPr="000240A2">
        <w:rPr>
          <w:sz w:val="24"/>
          <w:szCs w:val="24"/>
        </w:rPr>
        <w:lastRenderedPageBreak/>
        <w:t xml:space="preserve">środowisko oraz wykonania raportu o oddziaływaniu na środowisko i przedłożenia go przez wnioskodawcę Wójtowi Gminy Nowa Ruda. W postanowieniu tym ustalono również zakres raportu. </w:t>
      </w:r>
    </w:p>
    <w:p w14:paraId="7706F7AC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 xml:space="preserve">Zgodnie z art. 63 ust. 5 cytowanej ustawy, należało zatem wydać niniejsze postanowienie i zawiesić postępowanie w sprawie wydania decyzji o środowiskowych uwarunkowaniach do czasu przedłożenia przez wnioskodawcę przedmiotowego raportu. </w:t>
      </w:r>
    </w:p>
    <w:p w14:paraId="61587C24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Jednocześnie wskazuję, że zgodnie z art. 63 ust. 5a ustawy, jeżeli w terminie 3 lat od dnia zawieszenia postępowania, strona nie złoży raportu o oddziaływaniu przedsięwzięcia na środowisko, żądanie wszczęcia postępowania w sprawie wydania decyzji o środowiskowych uwarunkowaniach uważa się za wycofane.</w:t>
      </w:r>
    </w:p>
    <w:p w14:paraId="1A9F5842" w14:textId="77777777" w:rsidR="000240A2" w:rsidRP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POUCZENIE</w:t>
      </w:r>
    </w:p>
    <w:p w14:paraId="2F8E17AA" w14:textId="22B69F87" w:rsidR="000240A2" w:rsidRDefault="000240A2" w:rsidP="000240A2">
      <w:pPr>
        <w:spacing w:line="360" w:lineRule="auto"/>
        <w:rPr>
          <w:sz w:val="24"/>
          <w:szCs w:val="24"/>
        </w:rPr>
      </w:pPr>
      <w:r w:rsidRPr="000240A2">
        <w:rPr>
          <w:sz w:val="24"/>
          <w:szCs w:val="24"/>
        </w:rPr>
        <w:t>Na niniejsze postanowienie stronom nie przysługuje zażalenie.</w:t>
      </w:r>
    </w:p>
    <w:p w14:paraId="5312BF14" w14:textId="29A6D0EF" w:rsidR="000240A2" w:rsidRPr="000240A2" w:rsidRDefault="000240A2" w:rsidP="00137677">
      <w:pPr>
        <w:spacing w:before="240" w:line="360" w:lineRule="auto"/>
        <w:ind w:left="3969"/>
        <w:rPr>
          <w:sz w:val="24"/>
          <w:szCs w:val="24"/>
        </w:rPr>
      </w:pPr>
      <w:r>
        <w:rPr>
          <w:sz w:val="24"/>
          <w:szCs w:val="24"/>
        </w:rPr>
        <w:t>/</w:t>
      </w:r>
      <w:r w:rsidR="00137677">
        <w:rPr>
          <w:sz w:val="24"/>
          <w:szCs w:val="24"/>
        </w:rPr>
        <w:t>Wójt Gminy Nowa Ruda – Adrianna Mierzejewska</w:t>
      </w:r>
      <w:r>
        <w:rPr>
          <w:sz w:val="24"/>
          <w:szCs w:val="24"/>
        </w:rPr>
        <w:t>/</w:t>
      </w:r>
    </w:p>
    <w:sectPr w:rsidR="000240A2" w:rsidRPr="0002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A2"/>
    <w:rsid w:val="000240A2"/>
    <w:rsid w:val="001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91B6"/>
  <w15:chartTrackingRefBased/>
  <w15:docId w15:val="{16080C27-1F5D-4C26-8BF4-B22DF093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cp:lastPrinted>2021-12-20T12:09:00Z</cp:lastPrinted>
  <dcterms:created xsi:type="dcterms:W3CDTF">2021-12-16T09:52:00Z</dcterms:created>
  <dcterms:modified xsi:type="dcterms:W3CDTF">2021-12-20T12:09:00Z</dcterms:modified>
</cp:coreProperties>
</file>