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701FA" w14:textId="77777777" w:rsidR="00E455E5" w:rsidRPr="003A2765" w:rsidRDefault="00E455E5" w:rsidP="003A2765">
      <w:pPr>
        <w:spacing w:after="0"/>
        <w:jc w:val="center"/>
        <w:rPr>
          <w:rFonts w:ascii="Bookman Old Style" w:hAnsi="Bookman Old Style" w:cs="Times New Roman"/>
          <w:b/>
        </w:rPr>
      </w:pPr>
    </w:p>
    <w:p w14:paraId="2243C317" w14:textId="77777777" w:rsidR="003A2765" w:rsidRDefault="003A2765" w:rsidP="00D0154C">
      <w:pPr>
        <w:spacing w:after="0" w:line="360" w:lineRule="auto"/>
        <w:jc w:val="center"/>
        <w:rPr>
          <w:rFonts w:ascii="Bookman Old Style" w:hAnsi="Bookman Old Style" w:cs="Times New Roman"/>
          <w:b/>
          <w:i/>
        </w:rPr>
      </w:pPr>
      <w:r w:rsidRPr="00D0154C">
        <w:rPr>
          <w:rFonts w:ascii="Bookman Old Style" w:hAnsi="Bookman Old Style" w:cs="Times New Roman"/>
          <w:b/>
          <w:i/>
        </w:rPr>
        <w:t>Informacja o przeprowadzaniu przez osoby posiadające kwalifikacje kominiarskie okresowej kontroli źródeł ciepła</w:t>
      </w:r>
    </w:p>
    <w:p w14:paraId="1CA01928" w14:textId="77777777" w:rsidR="00D0154C" w:rsidRPr="00D0154C" w:rsidRDefault="00D0154C" w:rsidP="00D0154C">
      <w:pPr>
        <w:spacing w:after="0" w:line="360" w:lineRule="auto"/>
        <w:jc w:val="center"/>
        <w:rPr>
          <w:rFonts w:ascii="Bookman Old Style" w:hAnsi="Bookman Old Style" w:cs="Times New Roman"/>
          <w:b/>
          <w:i/>
        </w:rPr>
      </w:pPr>
    </w:p>
    <w:p w14:paraId="44F1D82A" w14:textId="591B84B4" w:rsidR="00F7439C" w:rsidRDefault="00D0154C" w:rsidP="00070970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Wójt Gminy Nowa Ruda n</w:t>
      </w:r>
      <w:r w:rsidR="003A2765" w:rsidRPr="003A2765">
        <w:rPr>
          <w:rFonts w:ascii="Bookman Old Style" w:hAnsi="Bookman Old Style"/>
          <w:sz w:val="22"/>
          <w:szCs w:val="22"/>
        </w:rPr>
        <w:t xml:space="preserve">a podstawie art. 3 ust. 5 ustawy z dnia </w:t>
      </w:r>
      <w:r w:rsidR="005F7282">
        <w:rPr>
          <w:rFonts w:ascii="Bookman Old Style" w:hAnsi="Bookman Old Style"/>
          <w:sz w:val="22"/>
          <w:szCs w:val="22"/>
        </w:rPr>
        <w:t xml:space="preserve">                 </w:t>
      </w:r>
      <w:bookmarkStart w:id="0" w:name="_GoBack"/>
      <w:bookmarkEnd w:id="0"/>
      <w:r w:rsidR="005F7282">
        <w:rPr>
          <w:rFonts w:ascii="Bookman Old Style" w:hAnsi="Bookman Old Style"/>
          <w:sz w:val="22"/>
          <w:szCs w:val="22"/>
        </w:rPr>
        <w:t xml:space="preserve">                         </w:t>
      </w:r>
      <w:r w:rsidR="003A2765" w:rsidRPr="003A2765">
        <w:rPr>
          <w:rFonts w:ascii="Bookman Old Style" w:hAnsi="Bookman Old Style"/>
          <w:sz w:val="22"/>
          <w:szCs w:val="22"/>
        </w:rPr>
        <w:t xml:space="preserve">5 sierpnia 2022 r. o dodatku węglowym (Dz. U. </w:t>
      </w:r>
      <w:r w:rsidR="00D542CB">
        <w:rPr>
          <w:rFonts w:ascii="Bookman Old Style" w:hAnsi="Bookman Old Style"/>
          <w:sz w:val="22"/>
          <w:szCs w:val="22"/>
        </w:rPr>
        <w:t xml:space="preserve">z </w:t>
      </w:r>
      <w:r w:rsidR="003A2765" w:rsidRPr="003A2765">
        <w:rPr>
          <w:rFonts w:ascii="Bookman Old Style" w:hAnsi="Bookman Old Style"/>
          <w:sz w:val="22"/>
          <w:szCs w:val="22"/>
        </w:rPr>
        <w:t>2022</w:t>
      </w:r>
      <w:r w:rsidR="00D542CB">
        <w:rPr>
          <w:rFonts w:ascii="Bookman Old Style" w:hAnsi="Bookman Old Style"/>
          <w:sz w:val="22"/>
          <w:szCs w:val="22"/>
        </w:rPr>
        <w:t xml:space="preserve"> r.,</w:t>
      </w:r>
      <w:r w:rsidR="003A2765" w:rsidRPr="003A2765">
        <w:rPr>
          <w:rFonts w:ascii="Bookman Old Style" w:hAnsi="Bookman Old Style"/>
          <w:sz w:val="22"/>
          <w:szCs w:val="22"/>
        </w:rPr>
        <w:t xml:space="preserve"> poz. 1692 z późn. zm.)</w:t>
      </w:r>
      <w:r w:rsidR="005F7282">
        <w:rPr>
          <w:rFonts w:ascii="Bookman Old Style" w:hAnsi="Bookman Old Style"/>
          <w:sz w:val="22"/>
          <w:szCs w:val="22"/>
        </w:rPr>
        <w:t xml:space="preserve">                                </w:t>
      </w:r>
      <w:r w:rsidR="003A2765" w:rsidRPr="003A2765">
        <w:rPr>
          <w:rFonts w:ascii="Bookman Old Style" w:hAnsi="Bookman Old Style"/>
          <w:sz w:val="22"/>
          <w:szCs w:val="22"/>
        </w:rPr>
        <w:t xml:space="preserve"> w związku art. 13 ust. 1 i 2 ustawy z dnia 24 sierpnia 1991 r. o ochronie przeciwpożarowej (Dz. U. z 2021 r.</w:t>
      </w:r>
      <w:r w:rsidR="00D542CB">
        <w:rPr>
          <w:rFonts w:ascii="Bookman Old Style" w:hAnsi="Bookman Old Style"/>
          <w:sz w:val="22"/>
          <w:szCs w:val="22"/>
        </w:rPr>
        <w:t>, poz. 869</w:t>
      </w:r>
      <w:r w:rsidR="005F7282">
        <w:rPr>
          <w:rFonts w:ascii="Bookman Old Style" w:hAnsi="Bookman Old Style"/>
          <w:sz w:val="22"/>
          <w:szCs w:val="22"/>
        </w:rPr>
        <w:t xml:space="preserve"> </w:t>
      </w:r>
      <w:r w:rsidR="003A2765" w:rsidRPr="003A2765">
        <w:rPr>
          <w:rFonts w:ascii="Bookman Old Style" w:hAnsi="Bookman Old Style"/>
          <w:sz w:val="22"/>
          <w:szCs w:val="22"/>
        </w:rPr>
        <w:t xml:space="preserve">z późn. zm.) </w:t>
      </w:r>
      <w:r w:rsidR="00D40950">
        <w:rPr>
          <w:rFonts w:ascii="Bookman Old Style" w:hAnsi="Bookman Old Style"/>
          <w:sz w:val="22"/>
          <w:szCs w:val="22"/>
        </w:rPr>
        <w:t>i</w:t>
      </w:r>
      <w:r w:rsidR="00D542CB">
        <w:rPr>
          <w:rFonts w:ascii="Bookman Old Style" w:hAnsi="Bookman Old Style"/>
          <w:sz w:val="22"/>
          <w:szCs w:val="22"/>
        </w:rPr>
        <w:t xml:space="preserve"> art. 62 ust. 1 pkt 1</w:t>
      </w:r>
      <w:r w:rsidR="00D40950">
        <w:rPr>
          <w:rFonts w:ascii="Bookman Old Style" w:hAnsi="Bookman Old Style"/>
          <w:sz w:val="22"/>
          <w:szCs w:val="22"/>
        </w:rPr>
        <w:t xml:space="preserve"> </w:t>
      </w:r>
      <w:r w:rsidR="00D542CB">
        <w:rPr>
          <w:rFonts w:ascii="Bookman Old Style" w:hAnsi="Bookman Old Style"/>
          <w:sz w:val="22"/>
          <w:szCs w:val="22"/>
        </w:rPr>
        <w:t>lit.</w:t>
      </w:r>
      <w:r w:rsidR="00F7439C">
        <w:rPr>
          <w:rFonts w:ascii="Bookman Old Style" w:hAnsi="Bookman Old Style"/>
          <w:sz w:val="22"/>
          <w:szCs w:val="22"/>
        </w:rPr>
        <w:t xml:space="preserve"> </w:t>
      </w:r>
      <w:r w:rsidR="00D542CB">
        <w:rPr>
          <w:rFonts w:ascii="Bookman Old Style" w:hAnsi="Bookman Old Style"/>
          <w:sz w:val="22"/>
          <w:szCs w:val="22"/>
        </w:rPr>
        <w:t>c ustawy z dnia 7 lipca 1994 r. Prawo budowlane (Dz. U. z 2021 r.</w:t>
      </w:r>
      <w:r w:rsidR="00D40950">
        <w:rPr>
          <w:rFonts w:ascii="Bookman Old Style" w:hAnsi="Bookman Old Style"/>
          <w:sz w:val="22"/>
          <w:szCs w:val="22"/>
        </w:rPr>
        <w:t>,</w:t>
      </w:r>
      <w:r w:rsidR="00D542CB">
        <w:rPr>
          <w:rFonts w:ascii="Bookman Old Style" w:hAnsi="Bookman Old Style"/>
          <w:sz w:val="22"/>
          <w:szCs w:val="22"/>
        </w:rPr>
        <w:t xml:space="preserve"> poz. 2351                                   z późn. zm.) </w:t>
      </w:r>
      <w:r w:rsidR="003A2765" w:rsidRPr="00D0154C">
        <w:rPr>
          <w:rFonts w:ascii="Bookman Old Style" w:hAnsi="Bookman Old Style"/>
          <w:sz w:val="22"/>
          <w:szCs w:val="22"/>
        </w:rPr>
        <w:t>informuje</w:t>
      </w:r>
      <w:r w:rsidR="00F7439C">
        <w:rPr>
          <w:rFonts w:ascii="Bookman Old Style" w:hAnsi="Bookman Old Style"/>
          <w:sz w:val="22"/>
          <w:szCs w:val="22"/>
        </w:rPr>
        <w:t>, że właściciele i zarządcy obiektów budowlanych</w:t>
      </w:r>
      <w:r w:rsidR="00070970">
        <w:rPr>
          <w:rFonts w:ascii="Bookman Old Style" w:hAnsi="Bookman Old Style"/>
          <w:sz w:val="22"/>
          <w:szCs w:val="22"/>
        </w:rPr>
        <w:t>, co najmniej raz w roku,</w:t>
      </w:r>
      <w:r w:rsidR="00F7439C">
        <w:rPr>
          <w:rFonts w:ascii="Bookman Old Style" w:hAnsi="Bookman Old Style"/>
          <w:sz w:val="22"/>
          <w:szCs w:val="22"/>
        </w:rPr>
        <w:t xml:space="preserve"> </w:t>
      </w:r>
      <w:r w:rsidR="00070970">
        <w:rPr>
          <w:rFonts w:ascii="Bookman Old Style" w:hAnsi="Bookman Old Style"/>
          <w:sz w:val="22"/>
          <w:szCs w:val="22"/>
        </w:rPr>
        <w:t xml:space="preserve">mają obowiązek </w:t>
      </w:r>
      <w:r w:rsidR="00F7439C">
        <w:rPr>
          <w:rFonts w:ascii="Bookman Old Style" w:hAnsi="Bookman Old Style"/>
          <w:sz w:val="22"/>
          <w:szCs w:val="22"/>
        </w:rPr>
        <w:t xml:space="preserve">poddania </w:t>
      </w:r>
      <w:r w:rsidR="00070970">
        <w:rPr>
          <w:rFonts w:ascii="Bookman Old Style" w:hAnsi="Bookman Old Style"/>
          <w:sz w:val="22"/>
          <w:szCs w:val="22"/>
        </w:rPr>
        <w:t xml:space="preserve">ww. obiektów </w:t>
      </w:r>
      <w:r w:rsidR="00F7439C">
        <w:rPr>
          <w:rFonts w:ascii="Bookman Old Style" w:hAnsi="Bookman Old Style"/>
          <w:sz w:val="22"/>
          <w:szCs w:val="22"/>
        </w:rPr>
        <w:t>kontroli okresowej polegającej na sprawdzeniu stanu technicznego instalacji</w:t>
      </w:r>
      <w:r w:rsidR="00070970">
        <w:rPr>
          <w:rFonts w:ascii="Bookman Old Style" w:hAnsi="Bookman Old Style"/>
          <w:sz w:val="22"/>
          <w:szCs w:val="22"/>
        </w:rPr>
        <w:t xml:space="preserve"> gazowych oraz przewodów kominowych: dymowych, spalinowych i wentylacyjnych.</w:t>
      </w:r>
    </w:p>
    <w:p w14:paraId="0CFEABC9" w14:textId="5840F868" w:rsidR="003A2765" w:rsidRPr="003A2765" w:rsidRDefault="003A2765" w:rsidP="005733A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3A2765">
        <w:rPr>
          <w:rFonts w:ascii="Bookman Old Style" w:hAnsi="Bookman Old Style"/>
          <w:sz w:val="22"/>
          <w:szCs w:val="22"/>
        </w:rPr>
        <w:t xml:space="preserve">Zgodnie z przepisami kontrole stanu technicznego przewodów </w:t>
      </w:r>
      <w:r w:rsidR="005F7282">
        <w:rPr>
          <w:rFonts w:ascii="Bookman Old Style" w:hAnsi="Bookman Old Style"/>
          <w:sz w:val="22"/>
          <w:szCs w:val="22"/>
        </w:rPr>
        <w:t xml:space="preserve">                            </w:t>
      </w:r>
      <w:r w:rsidRPr="003A2765">
        <w:rPr>
          <w:rFonts w:ascii="Bookman Old Style" w:hAnsi="Bookman Old Style"/>
          <w:sz w:val="22"/>
          <w:szCs w:val="22"/>
        </w:rPr>
        <w:t>kominowych przeprowadzają</w:t>
      </w:r>
      <w:r w:rsidR="00D40950">
        <w:rPr>
          <w:rFonts w:ascii="Bookman Old Style" w:hAnsi="Bookman Old Style"/>
          <w:sz w:val="22"/>
          <w:szCs w:val="22"/>
        </w:rPr>
        <w:t xml:space="preserve"> </w:t>
      </w:r>
      <w:r w:rsidRPr="003A2765">
        <w:rPr>
          <w:rFonts w:ascii="Bookman Old Style" w:hAnsi="Bookman Old Style"/>
          <w:sz w:val="22"/>
          <w:szCs w:val="22"/>
        </w:rPr>
        <w:t xml:space="preserve">osoby posiadające kwalifikacje mistrza </w:t>
      </w:r>
      <w:r w:rsidR="005F7282">
        <w:rPr>
          <w:rFonts w:ascii="Bookman Old Style" w:hAnsi="Bookman Old Style"/>
          <w:sz w:val="22"/>
          <w:szCs w:val="22"/>
        </w:rPr>
        <w:t xml:space="preserve">                                           </w:t>
      </w:r>
      <w:r w:rsidRPr="003A2765">
        <w:rPr>
          <w:rFonts w:ascii="Bookman Old Style" w:hAnsi="Bookman Old Style"/>
          <w:sz w:val="22"/>
          <w:szCs w:val="22"/>
        </w:rPr>
        <w:t>w rzemiośle kominiarskim lub osoby posiadające uprawnienia budowlane</w:t>
      </w:r>
      <w:r w:rsidR="005F7282">
        <w:rPr>
          <w:rFonts w:ascii="Bookman Old Style" w:hAnsi="Bookman Old Style"/>
          <w:sz w:val="22"/>
          <w:szCs w:val="22"/>
        </w:rPr>
        <w:t xml:space="preserve">                                 </w:t>
      </w:r>
      <w:r w:rsidRPr="003A2765">
        <w:rPr>
          <w:rFonts w:ascii="Bookman Old Style" w:hAnsi="Bookman Old Style"/>
          <w:sz w:val="22"/>
          <w:szCs w:val="22"/>
        </w:rPr>
        <w:t xml:space="preserve"> </w:t>
      </w:r>
      <w:r w:rsidR="00D40950">
        <w:rPr>
          <w:rFonts w:ascii="Bookman Old Style" w:hAnsi="Bookman Old Style"/>
          <w:sz w:val="22"/>
          <w:szCs w:val="22"/>
        </w:rPr>
        <w:t>o</w:t>
      </w:r>
      <w:r w:rsidRPr="003A2765">
        <w:rPr>
          <w:rFonts w:ascii="Bookman Old Style" w:hAnsi="Bookman Old Style"/>
          <w:sz w:val="22"/>
          <w:szCs w:val="22"/>
        </w:rPr>
        <w:t xml:space="preserve"> odpowiedniej specjalności.</w:t>
      </w:r>
    </w:p>
    <w:p w14:paraId="21110069" w14:textId="77777777" w:rsidR="005F7282" w:rsidRDefault="00D0154C" w:rsidP="005733AE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Mając powyższe na uwadze</w:t>
      </w:r>
      <w:r w:rsidR="003A2765" w:rsidRPr="003A2765">
        <w:rPr>
          <w:rFonts w:ascii="Bookman Old Style" w:hAnsi="Bookman Old Style"/>
          <w:sz w:val="22"/>
          <w:szCs w:val="22"/>
        </w:rPr>
        <w:t xml:space="preserve"> </w:t>
      </w:r>
      <w:r w:rsidR="00BA5B78">
        <w:rPr>
          <w:rFonts w:ascii="Bookman Old Style" w:hAnsi="Bookman Old Style"/>
          <w:sz w:val="22"/>
          <w:szCs w:val="22"/>
        </w:rPr>
        <w:t xml:space="preserve">przypominam, </w:t>
      </w:r>
      <w:r w:rsidR="003A2765" w:rsidRPr="003A2765">
        <w:rPr>
          <w:rFonts w:ascii="Bookman Old Style" w:hAnsi="Bookman Old Style"/>
          <w:sz w:val="22"/>
          <w:szCs w:val="22"/>
        </w:rPr>
        <w:t xml:space="preserve">że każdy kto posiada i zgłosił </w:t>
      </w:r>
      <w:r w:rsidR="006A1E8A">
        <w:rPr>
          <w:rFonts w:ascii="Bookman Old Style" w:hAnsi="Bookman Old Style"/>
          <w:sz w:val="22"/>
          <w:szCs w:val="22"/>
        </w:rPr>
        <w:t xml:space="preserve">                          </w:t>
      </w:r>
      <w:r w:rsidR="003A2765" w:rsidRPr="003A2765">
        <w:rPr>
          <w:rFonts w:ascii="Bookman Old Style" w:hAnsi="Bookman Old Style"/>
          <w:sz w:val="22"/>
          <w:szCs w:val="22"/>
        </w:rPr>
        <w:t xml:space="preserve">piec </w:t>
      </w:r>
      <w:r w:rsidR="006A1E8A">
        <w:rPr>
          <w:rFonts w:ascii="Bookman Old Style" w:hAnsi="Bookman Old Style"/>
          <w:sz w:val="22"/>
          <w:szCs w:val="22"/>
        </w:rPr>
        <w:t xml:space="preserve">do Centralnej Ewidencji Emisyjności Budynków </w:t>
      </w:r>
      <w:r w:rsidR="003A2765" w:rsidRPr="003A2765">
        <w:rPr>
          <w:rFonts w:ascii="Bookman Old Style" w:hAnsi="Bookman Old Style"/>
          <w:sz w:val="22"/>
          <w:szCs w:val="22"/>
        </w:rPr>
        <w:t xml:space="preserve">podlega obowiązkowej </w:t>
      </w:r>
      <w:r w:rsidR="006A1E8A">
        <w:rPr>
          <w:rFonts w:ascii="Bookman Old Style" w:hAnsi="Bookman Old Style"/>
          <w:sz w:val="22"/>
          <w:szCs w:val="22"/>
        </w:rPr>
        <w:t xml:space="preserve">                         </w:t>
      </w:r>
      <w:r w:rsidR="003A2765" w:rsidRPr="003A2765">
        <w:rPr>
          <w:rFonts w:ascii="Bookman Old Style" w:hAnsi="Bookman Old Style"/>
          <w:sz w:val="22"/>
          <w:szCs w:val="22"/>
        </w:rPr>
        <w:t>kontroli zgodnie z rozporządzeniem Ministra Spraw Wewnętrznych i Administracji</w:t>
      </w:r>
      <w:r w:rsidR="006A1E8A">
        <w:rPr>
          <w:rFonts w:ascii="Bookman Old Style" w:hAnsi="Bookman Old Style"/>
          <w:sz w:val="22"/>
          <w:szCs w:val="22"/>
        </w:rPr>
        <w:t xml:space="preserve">                      z dnia </w:t>
      </w:r>
      <w:r w:rsidR="003A2765" w:rsidRPr="003A2765">
        <w:rPr>
          <w:rFonts w:ascii="Bookman Old Style" w:hAnsi="Bookman Old Style"/>
          <w:sz w:val="22"/>
          <w:szCs w:val="22"/>
        </w:rPr>
        <w:t>7 czerwca 2010 r. w sprawie ochrony przeciwpożarowej budynków, innych</w:t>
      </w:r>
      <w:r w:rsidR="006A1E8A">
        <w:rPr>
          <w:rFonts w:ascii="Bookman Old Style" w:hAnsi="Bookman Old Style"/>
          <w:sz w:val="22"/>
          <w:szCs w:val="22"/>
        </w:rPr>
        <w:t xml:space="preserve"> obiektów budowlanych i terenów </w:t>
      </w:r>
      <w:r w:rsidR="003A2765" w:rsidRPr="003A2765">
        <w:rPr>
          <w:rFonts w:ascii="Bookman Old Style" w:hAnsi="Bookman Old Style"/>
          <w:sz w:val="22"/>
          <w:szCs w:val="22"/>
        </w:rPr>
        <w:t>(Dz. U. z 2010 r. Nr 109</w:t>
      </w:r>
      <w:r w:rsidR="00D542CB">
        <w:rPr>
          <w:rFonts w:ascii="Bookman Old Style" w:hAnsi="Bookman Old Style"/>
          <w:sz w:val="22"/>
          <w:szCs w:val="22"/>
        </w:rPr>
        <w:t>, poz. 719</w:t>
      </w:r>
      <w:r w:rsidR="003A2765" w:rsidRPr="003A2765">
        <w:rPr>
          <w:rFonts w:ascii="Bookman Old Style" w:hAnsi="Bookman Old Style"/>
          <w:sz w:val="22"/>
          <w:szCs w:val="22"/>
        </w:rPr>
        <w:t xml:space="preserve"> z późn. zm.). Kontrola ta obejmuje również weryfikację zadeklarowanego źródła ciepła.</w:t>
      </w:r>
    </w:p>
    <w:p w14:paraId="24496D13" w14:textId="77777777" w:rsidR="005F7282" w:rsidRDefault="005F7282" w:rsidP="005F7282">
      <w:pPr>
        <w:pStyle w:val="NormalnyWeb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4764971C" w14:textId="3EAA2374" w:rsidR="00990C00" w:rsidRDefault="00990C00" w:rsidP="00990C00">
      <w:pPr>
        <w:pStyle w:val="NormalnyWeb"/>
        <w:spacing w:before="0" w:beforeAutospacing="0" w:after="0" w:afterAutospacing="0" w:line="480" w:lineRule="auto"/>
        <w:ind w:left="5664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/-/ Adrianna Mierzejewska</w:t>
      </w:r>
    </w:p>
    <w:p w14:paraId="05E8B22B" w14:textId="77777777" w:rsidR="002D206B" w:rsidRDefault="002D206B" w:rsidP="002D206B">
      <w:pPr>
        <w:pStyle w:val="NormalnyWeb"/>
        <w:spacing w:before="0" w:beforeAutospacing="0" w:after="0" w:afterAutospacing="0" w:line="480" w:lineRule="auto"/>
        <w:ind w:left="5664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Wójt Gminy Nowa Ruda</w:t>
      </w:r>
    </w:p>
    <w:p w14:paraId="1634CDF7" w14:textId="77777777" w:rsidR="00BA5B78" w:rsidRDefault="00BA5B78" w:rsidP="00990C00">
      <w:pPr>
        <w:pStyle w:val="NormalnyWeb"/>
        <w:spacing w:line="48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02CE2C77" w14:textId="77777777" w:rsidR="005F7282" w:rsidRDefault="005F7282" w:rsidP="00D0154C">
      <w:pPr>
        <w:pStyle w:val="NormalnyWeb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541723AD" w14:textId="08FFF52D" w:rsidR="006D2863" w:rsidRDefault="006D2863" w:rsidP="00D542CB">
      <w:pPr>
        <w:pStyle w:val="NormalnyWeb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E6D70E0" w14:textId="77777777" w:rsidR="00990C00" w:rsidRPr="003A2765" w:rsidRDefault="00990C00" w:rsidP="00D542CB">
      <w:pPr>
        <w:pStyle w:val="NormalnyWeb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A19D8F5" w14:textId="77777777" w:rsidR="003A2765" w:rsidRPr="005F7282" w:rsidRDefault="005F7282" w:rsidP="003A2765">
      <w:pPr>
        <w:spacing w:after="0"/>
        <w:jc w:val="both"/>
        <w:rPr>
          <w:rFonts w:ascii="Bookman Old Style" w:hAnsi="Bookman Old Style" w:cs="Times New Roman"/>
          <w:i/>
          <w:sz w:val="18"/>
          <w:szCs w:val="18"/>
        </w:rPr>
      </w:pPr>
      <w:r w:rsidRPr="005F7282">
        <w:rPr>
          <w:rFonts w:ascii="Bookman Old Style" w:hAnsi="Bookman Old Style" w:cs="Times New Roman"/>
          <w:i/>
          <w:sz w:val="18"/>
          <w:szCs w:val="18"/>
        </w:rPr>
        <w:t>Sporządziła:</w:t>
      </w:r>
    </w:p>
    <w:p w14:paraId="0CA50181" w14:textId="77777777" w:rsidR="005F7282" w:rsidRPr="005F7282" w:rsidRDefault="005F7282" w:rsidP="003A2765">
      <w:pPr>
        <w:spacing w:after="0"/>
        <w:jc w:val="both"/>
        <w:rPr>
          <w:rFonts w:ascii="Bookman Old Style" w:hAnsi="Bookman Old Style" w:cs="Times New Roman"/>
          <w:i/>
          <w:sz w:val="18"/>
          <w:szCs w:val="18"/>
        </w:rPr>
      </w:pPr>
      <w:r w:rsidRPr="005F7282">
        <w:rPr>
          <w:rFonts w:ascii="Bookman Old Style" w:hAnsi="Bookman Old Style" w:cs="Times New Roman"/>
          <w:i/>
          <w:sz w:val="18"/>
          <w:szCs w:val="18"/>
        </w:rPr>
        <w:t>Małgorzata Chodakowska</w:t>
      </w:r>
    </w:p>
    <w:p w14:paraId="313764D1" w14:textId="77777777" w:rsidR="005F7282" w:rsidRPr="005F7282" w:rsidRDefault="005F7282" w:rsidP="003A2765">
      <w:pPr>
        <w:spacing w:after="0"/>
        <w:jc w:val="both"/>
        <w:rPr>
          <w:rFonts w:ascii="Bookman Old Style" w:hAnsi="Bookman Old Style" w:cs="Times New Roman"/>
          <w:i/>
          <w:sz w:val="18"/>
          <w:szCs w:val="18"/>
        </w:rPr>
      </w:pPr>
      <w:r w:rsidRPr="005F7282">
        <w:rPr>
          <w:rFonts w:ascii="Bookman Old Style" w:hAnsi="Bookman Old Style" w:cs="Times New Roman"/>
          <w:i/>
          <w:sz w:val="18"/>
          <w:szCs w:val="18"/>
        </w:rPr>
        <w:t>Podinspektor ds. ochrony środowiska</w:t>
      </w:r>
    </w:p>
    <w:p w14:paraId="35236D2F" w14:textId="607DBE26" w:rsidR="005F7282" w:rsidRDefault="005F7282" w:rsidP="003A2765">
      <w:pPr>
        <w:spacing w:after="0"/>
        <w:jc w:val="both"/>
        <w:rPr>
          <w:rFonts w:ascii="Bookman Old Style" w:hAnsi="Bookman Old Style" w:cs="Times New Roman"/>
          <w:i/>
          <w:sz w:val="18"/>
          <w:szCs w:val="18"/>
        </w:rPr>
      </w:pPr>
      <w:r w:rsidRPr="005F7282">
        <w:rPr>
          <w:rFonts w:ascii="Bookman Old Style" w:hAnsi="Bookman Old Style" w:cs="Times New Roman"/>
          <w:i/>
          <w:sz w:val="18"/>
          <w:szCs w:val="18"/>
        </w:rPr>
        <w:t>i gospodarki komunalnej</w:t>
      </w:r>
    </w:p>
    <w:p w14:paraId="52F498FC" w14:textId="5FB41B28" w:rsidR="00990C00" w:rsidRPr="005F7282" w:rsidRDefault="00990C00" w:rsidP="003A2765">
      <w:pPr>
        <w:spacing w:after="0"/>
        <w:jc w:val="both"/>
        <w:rPr>
          <w:rFonts w:ascii="Bookman Old Style" w:hAnsi="Bookman Old Style" w:cs="Times New Roman"/>
          <w:i/>
          <w:sz w:val="18"/>
          <w:szCs w:val="18"/>
        </w:rPr>
      </w:pPr>
      <w:r>
        <w:rPr>
          <w:rFonts w:ascii="Bookman Old Style" w:hAnsi="Bookman Old Style" w:cs="Times New Roman"/>
          <w:i/>
          <w:sz w:val="18"/>
          <w:szCs w:val="18"/>
        </w:rPr>
        <w:t>tel. 74 872 09 46</w:t>
      </w:r>
    </w:p>
    <w:sectPr w:rsidR="00990C00" w:rsidRPr="005F7282" w:rsidSect="001B1E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1DBC"/>
    <w:multiLevelType w:val="hybridMultilevel"/>
    <w:tmpl w:val="AB90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F0"/>
    <w:rsid w:val="00070970"/>
    <w:rsid w:val="00090E43"/>
    <w:rsid w:val="000C0837"/>
    <w:rsid w:val="000C2962"/>
    <w:rsid w:val="000E0590"/>
    <w:rsid w:val="000F71FB"/>
    <w:rsid w:val="00133245"/>
    <w:rsid w:val="00193DA8"/>
    <w:rsid w:val="001B1E17"/>
    <w:rsid w:val="001E494B"/>
    <w:rsid w:val="002313DB"/>
    <w:rsid w:val="00252CDD"/>
    <w:rsid w:val="002D206B"/>
    <w:rsid w:val="002E2919"/>
    <w:rsid w:val="003A2765"/>
    <w:rsid w:val="003B6C55"/>
    <w:rsid w:val="003C28DA"/>
    <w:rsid w:val="00460945"/>
    <w:rsid w:val="004E1C0A"/>
    <w:rsid w:val="00512F3C"/>
    <w:rsid w:val="005305BC"/>
    <w:rsid w:val="005733AE"/>
    <w:rsid w:val="00574816"/>
    <w:rsid w:val="0057643C"/>
    <w:rsid w:val="005807A9"/>
    <w:rsid w:val="005F7282"/>
    <w:rsid w:val="00652D8F"/>
    <w:rsid w:val="0066238C"/>
    <w:rsid w:val="006A1E8A"/>
    <w:rsid w:val="006D2863"/>
    <w:rsid w:val="00747785"/>
    <w:rsid w:val="007A49F6"/>
    <w:rsid w:val="007B479B"/>
    <w:rsid w:val="009102E2"/>
    <w:rsid w:val="0096766A"/>
    <w:rsid w:val="00990C00"/>
    <w:rsid w:val="009A0D74"/>
    <w:rsid w:val="009A2747"/>
    <w:rsid w:val="00A54045"/>
    <w:rsid w:val="00A56C02"/>
    <w:rsid w:val="00A807BB"/>
    <w:rsid w:val="00AB7B63"/>
    <w:rsid w:val="00B23A63"/>
    <w:rsid w:val="00B37118"/>
    <w:rsid w:val="00B8733A"/>
    <w:rsid w:val="00BA593A"/>
    <w:rsid w:val="00BA5B78"/>
    <w:rsid w:val="00BB11C5"/>
    <w:rsid w:val="00BC4855"/>
    <w:rsid w:val="00C67D7C"/>
    <w:rsid w:val="00C75472"/>
    <w:rsid w:val="00D0154C"/>
    <w:rsid w:val="00D35AC3"/>
    <w:rsid w:val="00D40950"/>
    <w:rsid w:val="00D542CB"/>
    <w:rsid w:val="00D557FA"/>
    <w:rsid w:val="00D96BF8"/>
    <w:rsid w:val="00D9704A"/>
    <w:rsid w:val="00E037F0"/>
    <w:rsid w:val="00E455E5"/>
    <w:rsid w:val="00E77F3F"/>
    <w:rsid w:val="00EB112C"/>
    <w:rsid w:val="00F022F0"/>
    <w:rsid w:val="00F10E42"/>
    <w:rsid w:val="00F7439C"/>
    <w:rsid w:val="00F83C58"/>
    <w:rsid w:val="00FA51D1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FCE2"/>
  <w15:docId w15:val="{07C421A3-C21D-4877-BD61-C5427C7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BF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79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A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36B1-5964-4528-B5DB-7EFE290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Malgorzata2</cp:lastModifiedBy>
  <cp:revision>2</cp:revision>
  <cp:lastPrinted>2022-10-18T10:23:00Z</cp:lastPrinted>
  <dcterms:created xsi:type="dcterms:W3CDTF">2022-10-18T10:42:00Z</dcterms:created>
  <dcterms:modified xsi:type="dcterms:W3CDTF">2022-10-18T10:42:00Z</dcterms:modified>
</cp:coreProperties>
</file>