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6C8CA6" w14:textId="2685B277" w:rsidR="00E36937" w:rsidRDefault="005F54F0" w:rsidP="002F62AE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</w:t>
      </w:r>
      <w:r w:rsidR="005816B4">
        <w:rPr>
          <w:rStyle w:val="Nagwek1Znak"/>
        </w:rPr>
        <w:t>ZK</w:t>
      </w:r>
      <w:r w:rsidRPr="00AD559C">
        <w:rPr>
          <w:rStyle w:val="Nagwek1Znak"/>
        </w:rPr>
        <w:t>.0003.</w:t>
      </w:r>
      <w:r w:rsidR="00551302">
        <w:rPr>
          <w:rStyle w:val="Nagwek1Znak"/>
        </w:rPr>
        <w:t>1</w:t>
      </w:r>
      <w:r w:rsidRPr="00AD559C">
        <w:rPr>
          <w:rStyle w:val="Nagwek1Znak"/>
        </w:rPr>
        <w:t>.202</w:t>
      </w:r>
      <w:r w:rsidR="005816B4">
        <w:rPr>
          <w:rStyle w:val="Nagwek1Znak"/>
        </w:rPr>
        <w:t>3</w:t>
      </w:r>
      <w:r w:rsidR="00E36937">
        <w:rPr>
          <w:rStyle w:val="Nagwek1Znak"/>
        </w:rPr>
        <w:t xml:space="preserve"> </w:t>
      </w:r>
    </w:p>
    <w:p w14:paraId="58EBB8C3" w14:textId="498E284A" w:rsidR="00F82D63" w:rsidRDefault="00F82D63" w:rsidP="00F82D63">
      <w:pPr>
        <w:spacing w:before="360"/>
        <w:rPr>
          <w:rStyle w:val="Nagwek1Znak"/>
        </w:rPr>
      </w:pPr>
      <w:r>
        <w:rPr>
          <w:rStyle w:val="Nagwek1Znak"/>
        </w:rPr>
        <w:t>ITOŚ.</w:t>
      </w:r>
      <w:r w:rsidR="005816B4">
        <w:rPr>
          <w:rStyle w:val="Nagwek1Znak"/>
        </w:rPr>
        <w:t>7021</w:t>
      </w:r>
      <w:r>
        <w:rPr>
          <w:rStyle w:val="Nagwek1Znak"/>
        </w:rPr>
        <w:t>.</w:t>
      </w:r>
      <w:r w:rsidR="005816B4">
        <w:rPr>
          <w:rStyle w:val="Nagwek1Znak"/>
        </w:rPr>
        <w:t>56</w:t>
      </w:r>
      <w:r>
        <w:rPr>
          <w:rStyle w:val="Nagwek1Znak"/>
        </w:rPr>
        <w:t>.202</w:t>
      </w:r>
      <w:r w:rsidR="005816B4">
        <w:rPr>
          <w:rStyle w:val="Nagwek1Znak"/>
        </w:rPr>
        <w:t>3</w:t>
      </w:r>
      <w:r>
        <w:rPr>
          <w:rStyle w:val="Nagwek1Znak"/>
        </w:rPr>
        <w:t>.</w:t>
      </w:r>
      <w:r w:rsidR="005816B4">
        <w:rPr>
          <w:rStyle w:val="Nagwek1Znak"/>
        </w:rPr>
        <w:t>G</w:t>
      </w:r>
    </w:p>
    <w:p w14:paraId="653916C3" w14:textId="1BBC1F9F" w:rsidR="00FF0ED5" w:rsidRPr="00AD559C" w:rsidRDefault="005816B4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Pani 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>B</w:t>
      </w:r>
      <w:r w:rsidR="00B85D90" w:rsidRPr="00AD559C">
        <w:rPr>
          <w:rStyle w:val="Pogrubienie"/>
          <w:rFonts w:asciiTheme="minorHAnsi" w:hAnsiTheme="minorHAnsi" w:cstheme="minorHAnsi"/>
          <w:b w:val="0"/>
          <w:bCs w:val="0"/>
        </w:rPr>
        <w:t>ożena</w:t>
      </w:r>
      <w:r w:rsidR="00FF0ED5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Sołek - Muzyka</w:t>
      </w:r>
    </w:p>
    <w:p w14:paraId="5A2B30D2" w14:textId="2F3CE47C" w:rsidR="00AF1BA3" w:rsidRDefault="00FF0ED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Przewodnicząca Rady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7378F9AF" w14:textId="77777777" w:rsidR="00DF478A" w:rsidRPr="00AD559C" w:rsidRDefault="00DF478A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5C57232F" w14:textId="77777777" w:rsidR="005816B4" w:rsidRDefault="00FF0ED5" w:rsidP="005816B4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 xml:space="preserve">W odpowiedzi na interpelację </w:t>
      </w:r>
      <w:r w:rsidR="00173423">
        <w:rPr>
          <w:rFonts w:asciiTheme="minorHAnsi" w:hAnsiTheme="minorHAnsi" w:cstheme="minorHAnsi"/>
        </w:rPr>
        <w:t>R</w:t>
      </w:r>
      <w:r w:rsidRPr="00AD559C">
        <w:rPr>
          <w:rFonts w:asciiTheme="minorHAnsi" w:hAnsiTheme="minorHAnsi" w:cstheme="minorHAnsi"/>
        </w:rPr>
        <w:t>adnego</w:t>
      </w:r>
      <w:r w:rsidR="00551302">
        <w:rPr>
          <w:rFonts w:asciiTheme="minorHAnsi" w:hAnsiTheme="minorHAnsi" w:cstheme="minorHAnsi"/>
        </w:rPr>
        <w:t xml:space="preserve"> Pana </w:t>
      </w:r>
      <w:r w:rsidRPr="00AD559C">
        <w:rPr>
          <w:rFonts w:asciiTheme="minorHAnsi" w:hAnsiTheme="minorHAnsi" w:cstheme="minorHAnsi"/>
        </w:rPr>
        <w:t xml:space="preserve"> </w:t>
      </w:r>
      <w:r w:rsidR="005816B4" w:rsidRPr="005816B4">
        <w:rPr>
          <w:rFonts w:asciiTheme="minorHAnsi" w:hAnsiTheme="minorHAnsi" w:cstheme="minorHAnsi"/>
        </w:rPr>
        <w:t>Kamila Sawickiego dotyczącą wymiany przepustu pod drogą we wsi Bieganów na potoku Skrzyp informuję, iż ww. przepust zostanie zrealizowany przez Tomasza Serafińskiego prowadzącego działalność gospodarczą pod nazwą: SERAFIŃSKI Roboty Ziemne i Budowlane Tomasz Serafiński, ul. Główna 75/5, 57- 450 Ludwikowice Kłodzkie, na podstawie umowy nr ITOŚ.271.1.19.2023 z dnia 9.05.2023 roku. Prace zostaną wykonane do 14.08.2023 roku.</w:t>
      </w:r>
    </w:p>
    <w:p w14:paraId="1D7B2B58" w14:textId="4A0813AA" w:rsidR="0026516D" w:rsidRDefault="005816B4" w:rsidP="005816B4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 w:rsidRPr="005816B4">
        <w:rPr>
          <w:rFonts w:asciiTheme="minorHAnsi" w:hAnsiTheme="minorHAnsi" w:cstheme="minorHAnsi"/>
        </w:rPr>
        <w:t xml:space="preserve">Informuję również, że w budżecie gminy nie są przewidziane środki na naprawę drogi </w:t>
      </w:r>
      <w:r>
        <w:rPr>
          <w:rFonts w:asciiTheme="minorHAnsi" w:hAnsiTheme="minorHAnsi" w:cstheme="minorHAnsi"/>
        </w:rPr>
        <w:t xml:space="preserve">                           </w:t>
      </w:r>
      <w:r w:rsidRPr="005816B4">
        <w:rPr>
          <w:rFonts w:asciiTheme="minorHAnsi" w:hAnsiTheme="minorHAnsi" w:cstheme="minorHAnsi"/>
        </w:rPr>
        <w:t xml:space="preserve">o numerze ewidencyjnym gruntu 160, 172/8, 172/7, 172/6, 172/5, 172/4, 172/3, 172/2, 172/1 </w:t>
      </w:r>
      <w:r>
        <w:rPr>
          <w:rFonts w:asciiTheme="minorHAnsi" w:hAnsiTheme="minorHAnsi" w:cstheme="minorHAnsi"/>
        </w:rPr>
        <w:t xml:space="preserve">                       </w:t>
      </w:r>
      <w:r w:rsidRPr="005816B4">
        <w:rPr>
          <w:rFonts w:asciiTheme="minorHAnsi" w:hAnsiTheme="minorHAnsi" w:cstheme="minorHAnsi"/>
        </w:rPr>
        <w:t xml:space="preserve">w miejscowości Bieganów. Przedmiotowa droga o łącznej długości 2 300 metrów na docinku </w:t>
      </w:r>
      <w:r>
        <w:rPr>
          <w:rFonts w:asciiTheme="minorHAnsi" w:hAnsiTheme="minorHAnsi" w:cstheme="minorHAnsi"/>
        </w:rPr>
        <w:t xml:space="preserve">                            </w:t>
      </w:r>
      <w:r w:rsidRPr="005816B4">
        <w:rPr>
          <w:rFonts w:asciiTheme="minorHAnsi" w:hAnsiTheme="minorHAnsi" w:cstheme="minorHAnsi"/>
        </w:rPr>
        <w:t xml:space="preserve">ok. 1 700 metrów nie stanowi drogi dojazdowej do żadnej zamieszkałej nieruchomości. Ubytki  na odcinku drogi o długość ok. 600 metrów, z której korzystają mieszkańcy posesji od nr 16 do nr 6 </w:t>
      </w:r>
      <w:r>
        <w:rPr>
          <w:rFonts w:asciiTheme="minorHAnsi" w:hAnsiTheme="minorHAnsi" w:cstheme="minorHAnsi"/>
        </w:rPr>
        <w:t xml:space="preserve">                       </w:t>
      </w:r>
      <w:r w:rsidRPr="005816B4">
        <w:rPr>
          <w:rFonts w:asciiTheme="minorHAnsi" w:hAnsiTheme="minorHAnsi" w:cstheme="minorHAnsi"/>
        </w:rPr>
        <w:t>w miejscowości  Bieganów są sukcesywnie uzupełniane mieszanką kamienną. W miarę możliwości finansowych drogi gminne są przebudowywane i remontowane. W pierwszej kolejności brane są pod uwagę drogi stanowiące drogi dojazdowe do nieruchomości zamieszkałych</w:t>
      </w:r>
      <w:r>
        <w:rPr>
          <w:rFonts w:asciiTheme="minorHAnsi" w:hAnsiTheme="minorHAnsi" w:cstheme="minorHAnsi"/>
        </w:rPr>
        <w:t>.</w:t>
      </w:r>
    </w:p>
    <w:p w14:paraId="5B91B9FF" w14:textId="77777777" w:rsidR="005816B4" w:rsidRDefault="005816B4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DB55EAB" w14:textId="41B55EEA" w:rsidR="005816B4" w:rsidRDefault="005816B4" w:rsidP="005816B4">
      <w:pPr>
        <w:spacing w:before="360" w:line="360" w:lineRule="auto"/>
        <w:ind w:left="538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173423">
        <w:rPr>
          <w:rFonts w:asciiTheme="minorHAnsi" w:hAnsiTheme="minorHAnsi" w:cstheme="minorHAnsi"/>
        </w:rPr>
        <w:t xml:space="preserve">Z poważaniem                                  </w:t>
      </w:r>
    </w:p>
    <w:p w14:paraId="70470ABC" w14:textId="141250E0" w:rsidR="00454BDF" w:rsidRPr="00AD559C" w:rsidRDefault="00AD559C" w:rsidP="005816B4">
      <w:pPr>
        <w:spacing w:before="360" w:line="360" w:lineRule="auto"/>
        <w:ind w:left="3545" w:firstLine="709"/>
        <w:contextualSpacing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5816B4">
        <w:rPr>
          <w:rFonts w:asciiTheme="minorHAnsi" w:hAnsiTheme="minorHAnsi" w:cstheme="minorHAnsi"/>
        </w:rPr>
        <w:t>Wójt Gminy Nowa Ruda Adrianna Mierzejewska</w:t>
      </w:r>
      <w:r w:rsidRPr="00AD559C">
        <w:rPr>
          <w:rFonts w:asciiTheme="minorHAnsi" w:hAnsiTheme="minorHAnsi" w:cstheme="minorHAnsi"/>
        </w:rPr>
        <w:t>/</w:t>
      </w:r>
    </w:p>
    <w:p w14:paraId="3D0EF82E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6E4F100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7073BF70" w14:textId="37FE4D24" w:rsidR="00AF1BA3" w:rsidRPr="00173423" w:rsidRDefault="00997496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  <w:r w:rsidRPr="00173423">
        <w:rPr>
          <w:rFonts w:asciiTheme="minorHAnsi" w:hAnsiTheme="minorHAnsi" w:cstheme="minorHAnsi"/>
          <w:sz w:val="16"/>
          <w:szCs w:val="16"/>
        </w:rPr>
        <w:t>Sporządził</w:t>
      </w:r>
      <w:r w:rsidR="00B46D8B" w:rsidRPr="00173423">
        <w:rPr>
          <w:rFonts w:asciiTheme="minorHAnsi" w:hAnsiTheme="minorHAnsi" w:cstheme="minorHAnsi"/>
          <w:sz w:val="16"/>
          <w:szCs w:val="16"/>
        </w:rPr>
        <w:t>:</w:t>
      </w:r>
    </w:p>
    <w:p w14:paraId="23841051" w14:textId="6CAC2AAE" w:rsidR="00AF1BA3" w:rsidRPr="00173423" w:rsidRDefault="005816B4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Paweł </w:t>
      </w:r>
      <w:proofErr w:type="spellStart"/>
      <w:r>
        <w:rPr>
          <w:rFonts w:asciiTheme="minorHAnsi" w:hAnsiTheme="minorHAnsi" w:cstheme="minorHAnsi"/>
          <w:sz w:val="16"/>
          <w:szCs w:val="16"/>
        </w:rPr>
        <w:t>Rogóż</w:t>
      </w:r>
      <w:proofErr w:type="spellEnd"/>
    </w:p>
    <w:p w14:paraId="1C72CB2B" w14:textId="5493DF3E" w:rsidR="00AF1BA3" w:rsidRPr="00173423" w:rsidRDefault="00AF1BA3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173423">
        <w:rPr>
          <w:rFonts w:asciiTheme="minorHAnsi" w:hAnsiTheme="minorHAnsi" w:cstheme="minorHAnsi"/>
          <w:sz w:val="16"/>
          <w:szCs w:val="16"/>
        </w:rPr>
        <w:t>tel. 74</w:t>
      </w:r>
      <w:r w:rsidR="005816B4">
        <w:rPr>
          <w:rFonts w:asciiTheme="minorHAnsi" w:hAnsiTheme="minorHAnsi" w:cstheme="minorHAnsi"/>
          <w:sz w:val="16"/>
          <w:szCs w:val="16"/>
        </w:rPr>
        <w:t> </w:t>
      </w:r>
      <w:r w:rsidRPr="00173423">
        <w:rPr>
          <w:rFonts w:asciiTheme="minorHAnsi" w:hAnsiTheme="minorHAnsi" w:cstheme="minorHAnsi"/>
          <w:sz w:val="16"/>
          <w:szCs w:val="16"/>
        </w:rPr>
        <w:t>872</w:t>
      </w:r>
      <w:r w:rsidR="005816B4">
        <w:rPr>
          <w:rFonts w:asciiTheme="minorHAnsi" w:hAnsiTheme="minorHAnsi" w:cstheme="minorHAnsi"/>
          <w:sz w:val="16"/>
          <w:szCs w:val="16"/>
        </w:rPr>
        <w:t xml:space="preserve"> </w:t>
      </w:r>
      <w:r w:rsidRPr="00173423">
        <w:rPr>
          <w:rFonts w:asciiTheme="minorHAnsi" w:hAnsiTheme="minorHAnsi" w:cstheme="minorHAnsi"/>
          <w:sz w:val="16"/>
          <w:szCs w:val="16"/>
        </w:rPr>
        <w:t>09</w:t>
      </w:r>
      <w:r w:rsidR="005816B4">
        <w:rPr>
          <w:rFonts w:asciiTheme="minorHAnsi" w:hAnsiTheme="minorHAnsi" w:cstheme="minorHAnsi"/>
          <w:sz w:val="16"/>
          <w:szCs w:val="16"/>
        </w:rPr>
        <w:t xml:space="preserve"> 41</w:t>
      </w:r>
    </w:p>
    <w:sectPr w:rsidR="00AF1BA3" w:rsidRPr="00173423" w:rsidSect="00AD559C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9974920">
    <w:abstractNumId w:val="0"/>
  </w:num>
  <w:num w:numId="2" w16cid:durableId="314383761">
    <w:abstractNumId w:val="1"/>
  </w:num>
  <w:num w:numId="3" w16cid:durableId="100420561">
    <w:abstractNumId w:val="3"/>
  </w:num>
  <w:num w:numId="4" w16cid:durableId="203915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255C4"/>
    <w:rsid w:val="000A5051"/>
    <w:rsid w:val="000D4DFB"/>
    <w:rsid w:val="00153BEA"/>
    <w:rsid w:val="0017077B"/>
    <w:rsid w:val="00173423"/>
    <w:rsid w:val="001D0A3D"/>
    <w:rsid w:val="0026516D"/>
    <w:rsid w:val="002852E3"/>
    <w:rsid w:val="002F62AE"/>
    <w:rsid w:val="003653E4"/>
    <w:rsid w:val="00446539"/>
    <w:rsid w:val="0045097A"/>
    <w:rsid w:val="00454BDF"/>
    <w:rsid w:val="004817FA"/>
    <w:rsid w:val="00551302"/>
    <w:rsid w:val="005816B4"/>
    <w:rsid w:val="005F54F0"/>
    <w:rsid w:val="006C778D"/>
    <w:rsid w:val="00714208"/>
    <w:rsid w:val="007E3FAF"/>
    <w:rsid w:val="00803B38"/>
    <w:rsid w:val="00885DA6"/>
    <w:rsid w:val="008C265B"/>
    <w:rsid w:val="008D6838"/>
    <w:rsid w:val="00936034"/>
    <w:rsid w:val="009948B6"/>
    <w:rsid w:val="00997496"/>
    <w:rsid w:val="009A1B6A"/>
    <w:rsid w:val="00A060E9"/>
    <w:rsid w:val="00A32157"/>
    <w:rsid w:val="00A42B9C"/>
    <w:rsid w:val="00A53C70"/>
    <w:rsid w:val="00AD559C"/>
    <w:rsid w:val="00AF1BA3"/>
    <w:rsid w:val="00B46D8B"/>
    <w:rsid w:val="00B85D90"/>
    <w:rsid w:val="00C95918"/>
    <w:rsid w:val="00CB56D2"/>
    <w:rsid w:val="00CC2F53"/>
    <w:rsid w:val="00D20842"/>
    <w:rsid w:val="00D41F02"/>
    <w:rsid w:val="00DF294B"/>
    <w:rsid w:val="00DF478A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25</cp:revision>
  <cp:lastPrinted>2022-04-21T07:03:00Z</cp:lastPrinted>
  <dcterms:created xsi:type="dcterms:W3CDTF">2020-11-06T11:21:00Z</dcterms:created>
  <dcterms:modified xsi:type="dcterms:W3CDTF">2023-07-14T09:05:00Z</dcterms:modified>
</cp:coreProperties>
</file>