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3D25" w14:textId="77777777" w:rsidR="002675C1" w:rsidRPr="002675C1" w:rsidRDefault="002675C1" w:rsidP="002675C1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675C1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5F4C758D" w14:textId="3EA7864B" w:rsidR="002675C1" w:rsidRPr="002675C1" w:rsidRDefault="002675C1" w:rsidP="002675C1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675C1">
        <w:rPr>
          <w:rFonts w:asciiTheme="minorHAnsi" w:eastAsia="Times New Roman" w:hAnsiTheme="minorHAnsi" w:cstheme="minorHAnsi"/>
          <w:sz w:val="24"/>
          <w:szCs w:val="24"/>
        </w:rPr>
        <w:t>Głosowano w sprawie: w sprawie wyrażenia zgody na zawarcie porozumienia międzygminnego z Gminą Kłodzko dotyczącego przewozów uczniów do Przedszkola Samorządowego w Bożkowie</w:t>
      </w:r>
    </w:p>
    <w:p w14:paraId="13469C82" w14:textId="13CA8D12" w:rsidR="002675C1" w:rsidRPr="002675C1" w:rsidRDefault="002675C1" w:rsidP="002675C1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2675C1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2675C1">
        <w:rPr>
          <w:rFonts w:asciiTheme="minorHAnsi" w:eastAsia="Times New Roman" w:hAnsiTheme="minorHAnsi" w:cstheme="minorHAnsi"/>
        </w:rPr>
        <w:br/>
      </w:r>
      <w:r w:rsidRPr="002675C1">
        <w:rPr>
          <w:rFonts w:asciiTheme="minorHAnsi" w:eastAsia="Times New Roman" w:hAnsiTheme="minorHAnsi" w:cstheme="minorHAnsi"/>
        </w:rPr>
        <w:br/>
      </w:r>
      <w:r w:rsidRPr="002675C1">
        <w:rPr>
          <w:rFonts w:asciiTheme="minorHAnsi" w:eastAsia="Times New Roman" w:hAnsiTheme="minorHAnsi" w:cstheme="minorHAnsi"/>
          <w:u w:val="single"/>
        </w:rPr>
        <w:t>Wyniki imienne:</w:t>
      </w:r>
      <w:r w:rsidRPr="002675C1">
        <w:rPr>
          <w:rFonts w:asciiTheme="minorHAnsi" w:eastAsia="Times New Roman" w:hAnsiTheme="minorHAnsi" w:cstheme="minorHAnsi"/>
        </w:rPr>
        <w:br/>
        <w:t>ZA (13)</w:t>
      </w:r>
      <w:r w:rsidRPr="002675C1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</w:r>
      <w:r w:rsidRPr="002675C1">
        <w:rPr>
          <w:rFonts w:asciiTheme="minorHAnsi" w:eastAsia="Times New Roman" w:hAnsiTheme="minorHAnsi" w:cstheme="minorHAnsi"/>
        </w:rPr>
        <w:br/>
      </w:r>
      <w:r w:rsidRPr="002675C1">
        <w:rPr>
          <w:rFonts w:asciiTheme="minorHAnsi" w:eastAsia="Times New Roman" w:hAnsiTheme="minorHAnsi" w:cstheme="minorHAnsi"/>
        </w:rPr>
        <w:br/>
        <w:t>NIEOBECNI (2)</w:t>
      </w:r>
      <w:r w:rsidRPr="002675C1">
        <w:rPr>
          <w:rFonts w:asciiTheme="minorHAnsi" w:eastAsia="Times New Roman" w:hAnsiTheme="minorHAnsi" w:cstheme="minorHAnsi"/>
        </w:rPr>
        <w:br/>
        <w:t>Marek Bidziński, Kamil Sawicki</w:t>
      </w:r>
    </w:p>
    <w:p w14:paraId="3BAFFBC2" w14:textId="5C92A9BA" w:rsidR="009F6491" w:rsidRPr="002675C1" w:rsidRDefault="002675C1" w:rsidP="002675C1">
      <w:pPr>
        <w:pStyle w:val="NormalnyWeb"/>
        <w:spacing w:line="360" w:lineRule="auto"/>
        <w:rPr>
          <w:rFonts w:asciiTheme="minorHAnsi" w:hAnsiTheme="minorHAnsi" w:cstheme="minorHAnsi"/>
        </w:rPr>
      </w:pPr>
      <w:r w:rsidRPr="002675C1">
        <w:rPr>
          <w:rFonts w:asciiTheme="minorHAnsi" w:hAnsiTheme="minorHAnsi" w:cstheme="minorHAnsi"/>
        </w:rPr>
        <w:t>Głosowanie zakończono w dniu: 29 września 2021, o godz. 12:22</w:t>
      </w:r>
    </w:p>
    <w:sectPr w:rsidR="009F6491" w:rsidRPr="0026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B6"/>
    <w:rsid w:val="002675C1"/>
    <w:rsid w:val="005940B6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C3C1"/>
  <w15:chartTrackingRefBased/>
  <w15:docId w15:val="{257684C1-85D0-4323-985E-A9052395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5C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675C1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675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5C1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5C1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675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2021-09-29T12:12:00Z</dcterms:created>
  <dcterms:modified xsi:type="dcterms:W3CDTF">2021-09-29T12:13:00Z</dcterms:modified>
</cp:coreProperties>
</file>