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Głosowano w sprawie: w sprawie zmian w budżecie Gminy Nowa Ruda na rok 2021</w:t>
      </w:r>
    </w:p>
    <w:p>
      <w:pPr>
        <w:pStyle w:val="Normal"/>
        <w:spacing w:lineRule="auto" w:line="360" w:before="0" w:after="24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9, PRZECIW: 0, WSTRZYMUJĘ SIĘ: 0, BRAK GŁOSU: 0, NIEOBECNI: 6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(9)</w:t>
        <w:br/>
        <w:t>Marcin Antosik, Marek Bidziński, Mariusz Bywalec, Paweł Gargol, Janusz Maślanka, Kamil Sawicki, Bożena Sołek-Muzyka, Magdalena Tomkiewicz, Zbigniew Wacławik</w:t>
        <w:br/>
        <w:br/>
        <w:t>NIEOBECNI (6)</w:t>
        <w:br/>
        <w:t>Mirosław Dziedzic, Janusz Ferenc, Marcin Jaliński, Kazimierz Łaba, Wacław Łukasiewicz, Stanisław Wasłowicz</w:t>
        <w:br/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Głosowanie zakończono w dniu: 10 marca 2021, o godz. 12:06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77f0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dd77f0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qFormat/>
    <w:rsid w:val="00dd77f0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d77f0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dd77f0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dd77f0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1</Pages>
  <Words>74</Words>
  <Characters>446</Characters>
  <CharactersWithSpaces>519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2021-03-11T06:51:00Z</dcterms:created>
  <dc:creator>Iwona</dc:creator>
  <dc:description/>
  <dc:language>pl-PL</dc:language>
  <cp:lastModifiedBy>Iwona</cp:lastModifiedBy>
  <cp:lastPrinted>2021-03-11T08:05:18Z</cp:lastPrinted>
  <dcterms:modified xsi:type="dcterms:W3CDTF">2021-03-11T06:53:00Z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